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625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6E29B0" w:rsidTr="00262EF2">
        <w:tc>
          <w:tcPr>
            <w:tcW w:w="11625" w:type="dxa"/>
            <w:shd w:val="clear" w:color="auto" w:fill="FF0000"/>
          </w:tcPr>
          <w:p w:rsidR="006E29B0" w:rsidRPr="008228BC" w:rsidRDefault="008228BC" w:rsidP="008228BC">
            <w:pPr>
              <w:spacing w:before="360" w:after="360"/>
              <w:ind w:left="1452"/>
              <w:rPr>
                <w:rFonts w:cstheme="minorHAnsi"/>
                <w:b/>
                <w:color w:val="FFFFFF" w:themeColor="background1"/>
                <w:sz w:val="72"/>
                <w:szCs w:val="72"/>
              </w:rPr>
            </w:pPr>
            <w:r w:rsidRPr="008228BC">
              <w:rPr>
                <w:rFonts w:ascii="Open Sans Condensed" w:hAnsi="Open Sans Condensed" w:cs="Open Sans Condensed"/>
                <w:b/>
                <w:color w:val="FFFFFF" w:themeColor="background1"/>
                <w:sz w:val="72"/>
                <w:szCs w:val="72"/>
              </w:rPr>
              <w:t>PROGRAMA</w:t>
            </w:r>
          </w:p>
        </w:tc>
      </w:tr>
      <w:tr w:rsidR="006E29B0" w:rsidTr="0022740D">
        <w:tc>
          <w:tcPr>
            <w:tcW w:w="11625" w:type="dxa"/>
            <w:shd w:val="clear" w:color="auto" w:fill="C4BC96" w:themeFill="background2" w:themeFillShade="BF"/>
          </w:tcPr>
          <w:p w:rsidR="006E29B0" w:rsidRDefault="006E29B0" w:rsidP="006E29B0">
            <w:pPr>
              <w:ind w:left="459"/>
            </w:pPr>
          </w:p>
          <w:p w:rsidR="006E29B0" w:rsidRDefault="006E29B0" w:rsidP="006E29B0">
            <w:pPr>
              <w:ind w:left="459"/>
            </w:pPr>
          </w:p>
          <w:p w:rsidR="006E29B0" w:rsidRDefault="006E29B0" w:rsidP="006E29B0">
            <w:pPr>
              <w:ind w:left="459"/>
            </w:pPr>
          </w:p>
          <w:tbl>
            <w:tblPr>
              <w:tblStyle w:val="Tablaconcuadrcula"/>
              <w:tblW w:w="0" w:type="auto"/>
              <w:jc w:val="center"/>
              <w:tblInd w:w="459" w:type="dxa"/>
              <w:tblBorders>
                <w:top w:val="none" w:sz="0" w:space="0" w:color="auto"/>
                <w:left w:val="single" w:sz="18" w:space="0" w:color="FFFFFF" w:themeColor="background1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50"/>
            </w:tblGrid>
            <w:tr w:rsidR="00115E79" w:rsidTr="0022740D">
              <w:trPr>
                <w:jc w:val="center"/>
              </w:trPr>
              <w:tc>
                <w:tcPr>
                  <w:tcW w:w="8674" w:type="dxa"/>
                  <w:tcBorders>
                    <w:left w:val="nil"/>
                    <w:bottom w:val="nil"/>
                  </w:tcBorders>
                  <w:shd w:val="clear" w:color="auto" w:fill="C4BC96" w:themeFill="background2" w:themeFillShade="BF"/>
                </w:tcPr>
                <w:p w:rsidR="00115E79" w:rsidRDefault="00115E79" w:rsidP="006E29B0">
                  <w:pPr>
                    <w:rPr>
                      <w:rFonts w:ascii="Open Sans Condensed" w:hAnsi="Open Sans Condensed" w:cs="Open Sans Condensed"/>
                      <w:sz w:val="48"/>
                      <w:szCs w:val="48"/>
                    </w:rPr>
                  </w:pPr>
                  <w:r>
                    <w:rPr>
                      <w:noProof/>
                      <w:lang w:eastAsia="es-ES" w:bidi="ar-SA"/>
                    </w:rPr>
                    <w:drawing>
                      <wp:inline distT="0" distB="0" distL="0" distR="0" wp14:anchorId="5D3C5826" wp14:editId="6F0E8032">
                        <wp:extent cx="5358151" cy="220500"/>
                        <wp:effectExtent l="19050" t="0" r="0" b="0"/>
                        <wp:docPr id="8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8151" cy="22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78FD" w:rsidRDefault="008478FD" w:rsidP="006E29B0">
                  <w:pPr>
                    <w:rPr>
                      <w:rFonts w:ascii="Open Sans Condensed" w:hAnsi="Open Sans Condensed" w:cs="Open Sans Condensed"/>
                      <w:sz w:val="48"/>
                      <w:szCs w:val="48"/>
                    </w:rPr>
                  </w:pPr>
                </w:p>
                <w:p w:rsidR="00115E79" w:rsidRDefault="00E05D98" w:rsidP="006E29B0">
                  <w:pPr>
                    <w:rPr>
                      <w:rFonts w:ascii="Open Sans Condensed" w:hAnsi="Open Sans Condensed" w:cs="Open Sans Condensed"/>
                      <w:sz w:val="48"/>
                      <w:szCs w:val="48"/>
                    </w:rPr>
                  </w:pPr>
                  <w:r>
                    <w:rPr>
                      <w:rFonts w:ascii="Open Sans Condensed" w:hAnsi="Open Sans Condensed" w:cs="Open Sans Condensed"/>
                      <w:noProof/>
                      <w:sz w:val="48"/>
                      <w:szCs w:val="48"/>
                      <w:lang w:eastAsia="es-ES" w:bidi="ar-SA"/>
                    </w:rPr>
                    <w:drawing>
                      <wp:inline distT="0" distB="0" distL="0" distR="0" wp14:anchorId="1A58E891" wp14:editId="5FDEB374">
                        <wp:extent cx="5400040" cy="3108325"/>
                        <wp:effectExtent l="19050" t="0" r="0" b="0"/>
                        <wp:docPr id="1" name="0 Imagen" descr="logo-programa-grand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programa-grande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00040" cy="3108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5E79" w:rsidRPr="00115E79" w:rsidRDefault="00115E79" w:rsidP="006E29B0">
                  <w:pPr>
                    <w:rPr>
                      <w:rFonts w:ascii="Open Sans Condensed" w:hAnsi="Open Sans Condensed" w:cs="Open Sans Condensed"/>
                      <w:sz w:val="48"/>
                      <w:szCs w:val="48"/>
                    </w:rPr>
                  </w:pPr>
                </w:p>
              </w:tc>
            </w:tr>
            <w:tr w:rsidR="006E29B0" w:rsidTr="0022740D">
              <w:trPr>
                <w:jc w:val="center"/>
              </w:trPr>
              <w:tc>
                <w:tcPr>
                  <w:tcW w:w="8674" w:type="dxa"/>
                  <w:tcBorders>
                    <w:bottom w:val="nil"/>
                  </w:tcBorders>
                  <w:shd w:val="clear" w:color="auto" w:fill="C4BC96" w:themeFill="background2" w:themeFillShade="BF"/>
                </w:tcPr>
                <w:p w:rsidR="006E29B0" w:rsidRPr="00E3153C" w:rsidRDefault="008C4579" w:rsidP="00D0530E">
                  <w:pPr>
                    <w:ind w:left="227"/>
                    <w:rPr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Open Sans Condensed" w:hAnsi="Open Sans Condensed" w:cs="Open Sans Condensed"/>
                      <w:color w:val="FFFFFF" w:themeColor="background1"/>
                      <w:sz w:val="48"/>
                      <w:szCs w:val="48"/>
                    </w:rPr>
                    <w:t xml:space="preserve">DERECHOS DE LAS PERSONAS MAYORES </w:t>
                  </w:r>
                  <w:r w:rsidR="006E29B0" w:rsidRPr="00E3153C">
                    <w:rPr>
                      <w:rFonts w:ascii="Open Sans Condensed" w:hAnsi="Open Sans Condensed" w:cs="Open Sans Condensed"/>
                      <w:color w:val="FFFFFF" w:themeColor="background1"/>
                      <w:sz w:val="40"/>
                      <w:szCs w:val="48"/>
                    </w:rPr>
                    <w:t>#</w:t>
                  </w:r>
                  <w:proofErr w:type="spellStart"/>
                  <w:r w:rsidR="00D0530E">
                    <w:rPr>
                      <w:rFonts w:ascii="Open Sans Condensed" w:hAnsi="Open Sans Condensed" w:cs="Open Sans Condensed"/>
                      <w:color w:val="FFFFFF" w:themeColor="background1"/>
                      <w:sz w:val="40"/>
                      <w:szCs w:val="48"/>
                    </w:rPr>
                    <w:t>AulaDDHH</w:t>
                  </w:r>
                  <w:proofErr w:type="spellEnd"/>
                </w:p>
              </w:tc>
            </w:tr>
            <w:tr w:rsidR="00A26027" w:rsidTr="0022740D">
              <w:trPr>
                <w:jc w:val="center"/>
              </w:trPr>
              <w:tc>
                <w:tcPr>
                  <w:tcW w:w="8674" w:type="dxa"/>
                  <w:tcBorders>
                    <w:left w:val="nil"/>
                  </w:tcBorders>
                  <w:shd w:val="clear" w:color="auto" w:fill="C4BC96" w:themeFill="background2" w:themeFillShade="BF"/>
                </w:tcPr>
                <w:p w:rsidR="00A26027" w:rsidRPr="00E3153C" w:rsidRDefault="00A26027" w:rsidP="00852AB7">
                  <w:pPr>
                    <w:ind w:left="227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  <w:p w:rsidR="00A26027" w:rsidRPr="00E3153C" w:rsidRDefault="00D63163" w:rsidP="00296E59">
                  <w:pPr>
                    <w:jc w:val="right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9 de marzo</w:t>
                  </w:r>
                  <w:r w:rsidR="00CC2C8C" w:rsidRPr="00E3153C">
                    <w:rPr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="008C4579">
                    <w:rPr>
                      <w:color w:val="FFFFFF" w:themeColor="background1"/>
                      <w:sz w:val="32"/>
                      <w:szCs w:val="32"/>
                    </w:rPr>
                    <w:t>de 2021</w:t>
                  </w:r>
                  <w:r w:rsidR="00A26027" w:rsidRPr="00E3153C">
                    <w:rPr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="00296E59">
                    <w:rPr>
                      <w:color w:val="FFFFFF" w:themeColor="background1"/>
                      <w:sz w:val="32"/>
                      <w:szCs w:val="32"/>
                    </w:rPr>
                    <w:t>a las 16:30</w:t>
                  </w:r>
                </w:p>
                <w:p w:rsidR="00A26027" w:rsidRPr="00E3153C" w:rsidRDefault="00D63163" w:rsidP="00D63163">
                  <w:pPr>
                    <w:ind w:left="227"/>
                    <w:jc w:val="right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 xml:space="preserve">Colegio de Abogados de Oviedo </w:t>
                  </w:r>
                </w:p>
                <w:p w:rsidR="00A26027" w:rsidRPr="00E3153C" w:rsidRDefault="008C4579" w:rsidP="00D63163">
                  <w:pPr>
                    <w:ind w:left="227"/>
                    <w:jc w:val="right"/>
                    <w:rPr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 xml:space="preserve">Accede mediante el siguiente </w:t>
                  </w:r>
                  <w:hyperlink r:id="rId11" w:history="1">
                    <w:r w:rsidRPr="00D8592A">
                      <w:rPr>
                        <w:rStyle w:val="Hipervnculo"/>
                        <w:sz w:val="32"/>
                        <w:szCs w:val="32"/>
                      </w:rPr>
                      <w:t>Link</w:t>
                    </w:r>
                  </w:hyperlink>
                </w:p>
              </w:tc>
            </w:tr>
          </w:tbl>
          <w:p w:rsidR="006E29B0" w:rsidRDefault="006E29B0" w:rsidP="006E29B0"/>
          <w:p w:rsidR="00A26027" w:rsidRDefault="00A26027" w:rsidP="006E29B0"/>
          <w:p w:rsidR="00A26027" w:rsidRDefault="00A26027" w:rsidP="006E29B0"/>
          <w:p w:rsidR="00A26027" w:rsidRDefault="00A26027" w:rsidP="006E29B0"/>
        </w:tc>
      </w:tr>
    </w:tbl>
    <w:p w:rsidR="00115E79" w:rsidRDefault="00115E79"/>
    <w:tbl>
      <w:tblPr>
        <w:tblStyle w:val="Tablaconcuadrcula"/>
        <w:tblpPr w:leftFromText="141" w:rightFromText="141" w:vertAnchor="page" w:horzAnchor="margin" w:tblpY="1550"/>
        <w:tblW w:w="8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0"/>
        <w:gridCol w:w="6447"/>
      </w:tblGrid>
      <w:tr w:rsidR="007873FD" w:rsidRPr="00A26027" w:rsidTr="00CA09DE">
        <w:trPr>
          <w:trHeight w:val="5292"/>
        </w:trPr>
        <w:tc>
          <w:tcPr>
            <w:tcW w:w="2510" w:type="dxa"/>
          </w:tcPr>
          <w:p w:rsidR="007873FD" w:rsidRPr="007873FD" w:rsidRDefault="007873FD" w:rsidP="007873FD">
            <w:pPr>
              <w:spacing w:line="192" w:lineRule="auto"/>
              <w:rPr>
                <w:rFonts w:ascii="Open Sans Condensed" w:hAnsi="Open Sans Condensed" w:cs="Open Sans Condensed"/>
                <w:b/>
                <w:sz w:val="40"/>
                <w:szCs w:val="40"/>
              </w:rPr>
            </w:pPr>
            <w:r w:rsidRPr="007873FD">
              <w:rPr>
                <w:rFonts w:ascii="Open Sans Condensed" w:hAnsi="Open Sans Condensed" w:cs="Open Sans Condensed"/>
                <w:b/>
                <w:sz w:val="40"/>
                <w:szCs w:val="40"/>
              </w:rPr>
              <w:lastRenderedPageBreak/>
              <w:t>PROGRAMA</w:t>
            </w:r>
          </w:p>
        </w:tc>
        <w:tc>
          <w:tcPr>
            <w:tcW w:w="6447" w:type="dxa"/>
          </w:tcPr>
          <w:p w:rsidR="007873FD" w:rsidRDefault="007873FD" w:rsidP="007873FD">
            <w:pPr>
              <w:spacing w:line="192" w:lineRule="auto"/>
              <w:ind w:left="113"/>
              <w:rPr>
                <w:rFonts w:ascii="Open Sans Condensed" w:hAnsi="Open Sans Condensed" w:cs="Open Sans Condensed"/>
                <w:sz w:val="32"/>
                <w:szCs w:val="48"/>
              </w:rPr>
            </w:pPr>
            <w:r>
              <w:rPr>
                <w:rFonts w:ascii="Open Sans Condensed" w:hAnsi="Open Sans Condensed" w:cs="Open Sans Condensed"/>
                <w:noProof/>
                <w:sz w:val="32"/>
                <w:szCs w:val="48"/>
                <w:lang w:eastAsia="es-ES" w:bidi="ar-SA"/>
              </w:rPr>
              <w:drawing>
                <wp:inline distT="0" distB="0" distL="0" distR="0" wp14:anchorId="28F8AF70" wp14:editId="676F12C2">
                  <wp:extent cx="3717901" cy="153000"/>
                  <wp:effectExtent l="19050" t="0" r="0" b="0"/>
                  <wp:docPr id="3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7901" cy="15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3FD" w:rsidRDefault="007873FD" w:rsidP="007873FD">
            <w:pPr>
              <w:spacing w:line="192" w:lineRule="auto"/>
              <w:ind w:left="113"/>
              <w:rPr>
                <w:rFonts w:ascii="Open Sans Condensed" w:hAnsi="Open Sans Condensed" w:cs="Open Sans Condensed"/>
                <w:sz w:val="32"/>
                <w:szCs w:val="48"/>
              </w:rPr>
            </w:pPr>
          </w:p>
          <w:p w:rsidR="007873FD" w:rsidRDefault="007873FD" w:rsidP="007873FD">
            <w:pPr>
              <w:spacing w:line="192" w:lineRule="auto"/>
              <w:ind w:left="113"/>
              <w:rPr>
                <w:rFonts w:ascii="Open Sans Condensed" w:hAnsi="Open Sans Condensed" w:cs="Open Sans Condensed"/>
                <w:sz w:val="32"/>
                <w:szCs w:val="48"/>
              </w:rPr>
            </w:pPr>
            <w:r>
              <w:rPr>
                <w:rFonts w:ascii="Open Sans Condensed" w:hAnsi="Open Sans Condensed" w:cs="Open Sans Condensed"/>
                <w:noProof/>
                <w:sz w:val="32"/>
                <w:szCs w:val="48"/>
                <w:lang w:eastAsia="es-ES" w:bidi="ar-SA"/>
              </w:rPr>
              <w:drawing>
                <wp:inline distT="0" distB="0" distL="0" distR="0" wp14:anchorId="2B2F89B9" wp14:editId="59C3519A">
                  <wp:extent cx="3754806" cy="2161309"/>
                  <wp:effectExtent l="19050" t="0" r="0" b="0"/>
                  <wp:docPr id="4" name="1 Imagen" descr="logo-programa-gran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rograma-grand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0743" cy="216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73FD" w:rsidRDefault="007873FD" w:rsidP="007873FD">
            <w:pPr>
              <w:spacing w:line="192" w:lineRule="auto"/>
              <w:ind w:left="113"/>
              <w:rPr>
                <w:rFonts w:ascii="Open Sans Condensed" w:hAnsi="Open Sans Condensed" w:cs="Open Sans Condensed"/>
                <w:sz w:val="32"/>
                <w:szCs w:val="48"/>
              </w:rPr>
            </w:pPr>
          </w:p>
          <w:p w:rsidR="007873FD" w:rsidRPr="003A3DB1" w:rsidRDefault="008C4579" w:rsidP="008C4579">
            <w:pPr>
              <w:ind w:left="113"/>
              <w:rPr>
                <w:rFonts w:ascii="Open Sans Condensed" w:hAnsi="Open Sans Condensed" w:cs="Open Sans Condensed"/>
                <w:sz w:val="32"/>
              </w:rPr>
            </w:pPr>
            <w:r>
              <w:rPr>
                <w:rFonts w:ascii="Open Sans Condensed" w:hAnsi="Open Sans Condensed" w:cs="Open Sans Condensed"/>
                <w:sz w:val="32"/>
                <w:szCs w:val="48"/>
              </w:rPr>
              <w:t xml:space="preserve">DERECHOS DE LAS PERSONAS MAYORES </w:t>
            </w:r>
          </w:p>
        </w:tc>
      </w:tr>
      <w:tr w:rsidR="007873FD" w:rsidRPr="00A26027" w:rsidTr="00CA09DE">
        <w:trPr>
          <w:trHeight w:val="2442"/>
        </w:trPr>
        <w:tc>
          <w:tcPr>
            <w:tcW w:w="2510" w:type="dxa"/>
            <w:tcBorders>
              <w:right w:val="single" w:sz="18" w:space="0" w:color="FF0000"/>
            </w:tcBorders>
          </w:tcPr>
          <w:p w:rsidR="00454475" w:rsidRDefault="00454475" w:rsidP="007873FD">
            <w:pPr>
              <w:rPr>
                <w:rFonts w:cstheme="minorHAnsi"/>
                <w:sz w:val="28"/>
                <w:szCs w:val="28"/>
              </w:rPr>
            </w:pPr>
          </w:p>
          <w:p w:rsidR="00454475" w:rsidRDefault="00454475" w:rsidP="007873FD">
            <w:pPr>
              <w:rPr>
                <w:rFonts w:cstheme="minorHAnsi"/>
                <w:sz w:val="28"/>
                <w:szCs w:val="28"/>
              </w:rPr>
            </w:pPr>
          </w:p>
          <w:p w:rsidR="00454475" w:rsidRDefault="00454475" w:rsidP="007873FD">
            <w:pPr>
              <w:rPr>
                <w:rFonts w:cstheme="minorHAnsi"/>
                <w:sz w:val="28"/>
                <w:szCs w:val="28"/>
              </w:rPr>
            </w:pPr>
          </w:p>
          <w:p w:rsidR="007873FD" w:rsidRPr="00A26027" w:rsidRDefault="00D8592A" w:rsidP="007873FD">
            <w:pPr>
              <w:rPr>
                <w:rFonts w:cstheme="minorHAnsi"/>
                <w:b/>
                <w:sz w:val="44"/>
                <w:szCs w:val="44"/>
              </w:rPr>
            </w:pPr>
            <w:r>
              <w:rPr>
                <w:rFonts w:cstheme="minorHAnsi"/>
                <w:sz w:val="28"/>
                <w:szCs w:val="28"/>
              </w:rPr>
              <w:t>16.30 – 16.4</w:t>
            </w:r>
            <w:r w:rsidR="00D63163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6447" w:type="dxa"/>
            <w:tcBorders>
              <w:left w:val="single" w:sz="18" w:space="0" w:color="FF0000"/>
            </w:tcBorders>
          </w:tcPr>
          <w:p w:rsidR="00454475" w:rsidRDefault="00D63163" w:rsidP="00D6316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54475" w:rsidRDefault="00454475" w:rsidP="00D63163">
            <w:pPr>
              <w:rPr>
                <w:rFonts w:cstheme="minorHAnsi"/>
                <w:sz w:val="28"/>
                <w:szCs w:val="28"/>
              </w:rPr>
            </w:pPr>
          </w:p>
          <w:p w:rsidR="00454475" w:rsidRDefault="00454475" w:rsidP="00D63163">
            <w:pPr>
              <w:rPr>
                <w:rFonts w:cstheme="minorHAnsi"/>
                <w:sz w:val="28"/>
                <w:szCs w:val="28"/>
              </w:rPr>
            </w:pPr>
          </w:p>
          <w:p w:rsidR="000D7BBF" w:rsidRPr="00D8592A" w:rsidRDefault="00D63163" w:rsidP="00D6316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454475">
              <w:rPr>
                <w:rFonts w:cstheme="minorHAnsi"/>
                <w:b/>
                <w:color w:val="FF0000"/>
                <w:sz w:val="28"/>
                <w:szCs w:val="28"/>
              </w:rPr>
              <w:t>PRESENTACIÓN</w:t>
            </w:r>
            <w:r w:rsidR="000D7BBF" w:rsidRPr="00D8592A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</w:p>
          <w:p w:rsidR="00D63163" w:rsidRDefault="00C57886" w:rsidP="00D63163">
            <w:pPr>
              <w:rPr>
                <w:rFonts w:cstheme="minorHAnsi"/>
                <w:sz w:val="28"/>
                <w:szCs w:val="28"/>
              </w:rPr>
            </w:pPr>
            <w:r w:rsidRPr="00C57886">
              <w:rPr>
                <w:rFonts w:cstheme="minorHAnsi"/>
                <w:b/>
                <w:sz w:val="28"/>
                <w:szCs w:val="28"/>
              </w:rPr>
              <w:t>Luis Carlos Albo</w:t>
            </w:r>
            <w:r>
              <w:rPr>
                <w:rFonts w:cstheme="minorHAnsi"/>
                <w:sz w:val="28"/>
                <w:szCs w:val="28"/>
              </w:rPr>
              <w:t>, decano del Colegio de Abogados de Oviedo</w:t>
            </w:r>
          </w:p>
          <w:p w:rsidR="00C57886" w:rsidRDefault="00C57886" w:rsidP="00D63163">
            <w:pPr>
              <w:rPr>
                <w:rFonts w:cstheme="minorHAnsi"/>
                <w:sz w:val="28"/>
                <w:szCs w:val="28"/>
              </w:rPr>
            </w:pPr>
            <w:r w:rsidRPr="00C57886">
              <w:rPr>
                <w:rFonts w:cstheme="minorHAnsi"/>
                <w:b/>
                <w:sz w:val="28"/>
                <w:szCs w:val="28"/>
              </w:rPr>
              <w:t>Francisco Segovia</w:t>
            </w:r>
            <w:r>
              <w:rPr>
                <w:rFonts w:cstheme="minorHAnsi"/>
                <w:sz w:val="28"/>
                <w:szCs w:val="28"/>
              </w:rPr>
              <w:t>, coordinador de proyectos de la Fundación Abogacía Española</w:t>
            </w:r>
          </w:p>
          <w:p w:rsidR="007873FD" w:rsidRPr="00A26027" w:rsidRDefault="007873FD" w:rsidP="00454475">
            <w:pPr>
              <w:ind w:left="113"/>
              <w:rPr>
                <w:sz w:val="28"/>
                <w:szCs w:val="48"/>
              </w:rPr>
            </w:pPr>
          </w:p>
        </w:tc>
      </w:tr>
      <w:tr w:rsidR="007873FD" w:rsidRPr="00A26027" w:rsidTr="00CA09DE">
        <w:trPr>
          <w:trHeight w:val="2796"/>
        </w:trPr>
        <w:tc>
          <w:tcPr>
            <w:tcW w:w="2510" w:type="dxa"/>
            <w:tcBorders>
              <w:right w:val="single" w:sz="18" w:space="0" w:color="FF0000"/>
            </w:tcBorders>
          </w:tcPr>
          <w:p w:rsidR="00454475" w:rsidRDefault="00454475" w:rsidP="007873FD">
            <w:pPr>
              <w:rPr>
                <w:rFonts w:cstheme="minorHAnsi"/>
                <w:sz w:val="28"/>
                <w:szCs w:val="28"/>
              </w:rPr>
            </w:pPr>
          </w:p>
          <w:p w:rsidR="00454475" w:rsidRDefault="00454475" w:rsidP="007873FD">
            <w:pPr>
              <w:rPr>
                <w:rFonts w:cstheme="minorHAnsi"/>
                <w:sz w:val="28"/>
                <w:szCs w:val="28"/>
              </w:rPr>
            </w:pPr>
          </w:p>
          <w:p w:rsidR="007873FD" w:rsidRPr="00A26027" w:rsidRDefault="00D8592A" w:rsidP="007873F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16.40 – 18.00</w:t>
            </w:r>
          </w:p>
        </w:tc>
        <w:tc>
          <w:tcPr>
            <w:tcW w:w="6447" w:type="dxa"/>
            <w:tcBorders>
              <w:left w:val="single" w:sz="18" w:space="0" w:color="FF0000"/>
            </w:tcBorders>
          </w:tcPr>
          <w:p w:rsidR="00454475" w:rsidRDefault="00454475" w:rsidP="00454475">
            <w:pPr>
              <w:ind w:left="113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:rsidR="00454475" w:rsidRDefault="00454475" w:rsidP="00454475">
            <w:pPr>
              <w:ind w:left="113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:rsidR="00C57886" w:rsidRDefault="00D8592A" w:rsidP="00454475">
            <w:pPr>
              <w:ind w:left="113"/>
              <w:rPr>
                <w:rFonts w:cstheme="minorHAnsi"/>
                <w:sz w:val="28"/>
                <w:szCs w:val="28"/>
              </w:rPr>
            </w:pPr>
            <w:r w:rsidRPr="00D8592A">
              <w:rPr>
                <w:rFonts w:cstheme="minorHAnsi"/>
                <w:b/>
                <w:color w:val="FF0000"/>
                <w:sz w:val="28"/>
                <w:szCs w:val="28"/>
              </w:rPr>
              <w:t>MÓDULO FORMATIVO</w:t>
            </w:r>
            <w:r w:rsidR="007873FD" w:rsidRPr="00D8592A">
              <w:rPr>
                <w:rFonts w:cstheme="minorHAnsi"/>
                <w:b/>
                <w:color w:val="FF0000"/>
                <w:sz w:val="28"/>
                <w:szCs w:val="28"/>
              </w:rPr>
              <w:t xml:space="preserve">: </w:t>
            </w:r>
            <w:r w:rsidR="008C4579" w:rsidRPr="00D8592A">
              <w:rPr>
                <w:rFonts w:cstheme="minorHAnsi"/>
                <w:b/>
                <w:color w:val="FF0000"/>
                <w:sz w:val="28"/>
                <w:szCs w:val="28"/>
              </w:rPr>
              <w:t>D</w:t>
            </w:r>
            <w:r w:rsidR="00454475">
              <w:rPr>
                <w:rFonts w:cstheme="minorHAnsi"/>
                <w:b/>
                <w:color w:val="FF0000"/>
                <w:sz w:val="28"/>
                <w:szCs w:val="28"/>
              </w:rPr>
              <w:t>ERECHOS DE LAS PERSONAS MAYORES</w:t>
            </w:r>
          </w:p>
          <w:p w:rsidR="007873FD" w:rsidRDefault="00C57886" w:rsidP="00C57886">
            <w:pPr>
              <w:rPr>
                <w:rFonts w:cstheme="minorHAnsi"/>
                <w:sz w:val="28"/>
                <w:szCs w:val="28"/>
              </w:rPr>
            </w:pPr>
            <w:r w:rsidRPr="00C57886">
              <w:rPr>
                <w:rFonts w:cstheme="minorHAnsi"/>
                <w:b/>
                <w:sz w:val="28"/>
                <w:szCs w:val="28"/>
              </w:rPr>
              <w:t>José María Prat</w:t>
            </w:r>
            <w:r>
              <w:rPr>
                <w:rFonts w:cstheme="minorHAnsi"/>
                <w:sz w:val="28"/>
                <w:szCs w:val="28"/>
              </w:rPr>
              <w:t xml:space="preserve"> , abogado y patrono de la Fundación Abogacía Española</w:t>
            </w:r>
          </w:p>
          <w:p w:rsidR="00C57886" w:rsidRPr="00C57886" w:rsidRDefault="00C57886" w:rsidP="00C57886">
            <w:pPr>
              <w:rPr>
                <w:rFonts w:cstheme="minorHAnsi"/>
                <w:sz w:val="28"/>
                <w:szCs w:val="28"/>
              </w:rPr>
            </w:pPr>
            <w:r w:rsidRPr="00C57886">
              <w:rPr>
                <w:rFonts w:cstheme="minorHAnsi"/>
                <w:b/>
                <w:sz w:val="28"/>
                <w:szCs w:val="28"/>
              </w:rPr>
              <w:t>Margarita Girón</w:t>
            </w:r>
            <w:r>
              <w:rPr>
                <w:rFonts w:cstheme="minorHAnsi"/>
                <w:sz w:val="28"/>
                <w:szCs w:val="28"/>
              </w:rPr>
              <w:t>, abogada especializada en asesoramiento de personas mayores</w:t>
            </w:r>
          </w:p>
        </w:tc>
      </w:tr>
    </w:tbl>
    <w:p w:rsidR="007873FD" w:rsidRPr="00A26027" w:rsidRDefault="007873FD" w:rsidP="007873FD">
      <w:pPr>
        <w:rPr>
          <w:rFonts w:cstheme="minorHAnsi"/>
          <w:sz w:val="28"/>
          <w:szCs w:val="28"/>
        </w:rPr>
      </w:pPr>
    </w:p>
    <w:p w:rsidR="007873FD" w:rsidRPr="00A26027" w:rsidRDefault="007873FD" w:rsidP="007873FD">
      <w:pPr>
        <w:rPr>
          <w:rFonts w:cstheme="minorHAnsi"/>
          <w:sz w:val="28"/>
          <w:szCs w:val="28"/>
        </w:rPr>
      </w:pPr>
      <w:bookmarkStart w:id="0" w:name="_GoBack"/>
    </w:p>
    <w:bookmarkEnd w:id="0"/>
    <w:p w:rsidR="007873FD" w:rsidRPr="00A26027" w:rsidRDefault="007873FD" w:rsidP="007873FD">
      <w:pPr>
        <w:rPr>
          <w:rFonts w:cstheme="minorHAnsi"/>
          <w:sz w:val="28"/>
          <w:szCs w:val="28"/>
        </w:rPr>
      </w:pPr>
    </w:p>
    <w:p w:rsidR="006E29B0" w:rsidRDefault="00115E79" w:rsidP="00D90F4D">
      <w:r>
        <w:br w:type="page"/>
      </w:r>
      <w:r w:rsidR="00D90F4D">
        <w:lastRenderedPageBreak/>
        <w:tab/>
      </w:r>
    </w:p>
    <w:p w:rsidR="00B45C28" w:rsidRDefault="00B45C28" w:rsidP="00D90F4D"/>
    <w:p w:rsidR="00B45C28" w:rsidRPr="00B45C28" w:rsidRDefault="00B45C28" w:rsidP="00B45C28"/>
    <w:p w:rsidR="00B45C28" w:rsidRDefault="00B45C28" w:rsidP="00B45C28"/>
    <w:p w:rsidR="00B45C28" w:rsidRDefault="00B45C28" w:rsidP="00B45C28">
      <w:r>
        <w:tab/>
      </w:r>
    </w:p>
    <w:p w:rsidR="00B45C28" w:rsidRDefault="00B45C28" w:rsidP="00B45C28">
      <w:r>
        <w:rPr>
          <w:rFonts w:ascii="Open Sans Condensed" w:hAnsi="Open Sans Condensed" w:cs="Open Sans Condensed"/>
          <w:noProof/>
          <w:sz w:val="32"/>
          <w:szCs w:val="48"/>
          <w:lang w:eastAsia="es-ES" w:bidi="ar-SA"/>
        </w:rPr>
        <w:drawing>
          <wp:anchor distT="0" distB="0" distL="114300" distR="114300" simplePos="0" relativeHeight="251659264" behindDoc="1" locked="0" layoutInCell="1" allowOverlap="1" wp14:anchorId="39E7722A" wp14:editId="7F137AB6">
            <wp:simplePos x="0" y="0"/>
            <wp:positionH relativeFrom="column">
              <wp:posOffset>1148715</wp:posOffset>
            </wp:positionH>
            <wp:positionV relativeFrom="paragraph">
              <wp:posOffset>-31750</wp:posOffset>
            </wp:positionV>
            <wp:extent cx="3079115" cy="1771650"/>
            <wp:effectExtent l="0" t="0" r="6985" b="0"/>
            <wp:wrapTight wrapText="bothSides">
              <wp:wrapPolygon edited="0">
                <wp:start x="0" y="0"/>
                <wp:lineTo x="0" y="21368"/>
                <wp:lineTo x="21515" y="21368"/>
                <wp:lineTo x="21515" y="232"/>
                <wp:lineTo x="7617" y="0"/>
                <wp:lineTo x="0" y="0"/>
              </wp:wrapPolygon>
            </wp:wrapTight>
            <wp:docPr id="10" name="1 Imagen" descr="logo-programa-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ograma-gran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11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C28" w:rsidRDefault="00B45C28" w:rsidP="00B45C28"/>
    <w:p w:rsidR="00B45C28" w:rsidRDefault="00B45C28" w:rsidP="00B45C28"/>
    <w:p w:rsidR="00B45C28" w:rsidRDefault="00B45C28" w:rsidP="00B45C28"/>
    <w:p w:rsidR="00B45C28" w:rsidRDefault="00B45C28" w:rsidP="00B45C28"/>
    <w:p w:rsidR="00B45C28" w:rsidRDefault="00B45C28" w:rsidP="00B45C28"/>
    <w:p w:rsidR="00B45C28" w:rsidRPr="005620A3" w:rsidRDefault="00B45C28" w:rsidP="00B45C28">
      <w:pPr>
        <w:ind w:left="426" w:hanging="141"/>
        <w:jc w:val="center"/>
        <w:rPr>
          <w:b/>
          <w:color w:val="BFBFBF" w:themeColor="background1" w:themeShade="BF"/>
          <w:sz w:val="24"/>
          <w:szCs w:val="24"/>
        </w:rPr>
      </w:pPr>
      <w:r w:rsidRPr="005620A3">
        <w:rPr>
          <w:b/>
          <w:color w:val="BFBFBF" w:themeColor="background1" w:themeShade="BF"/>
          <w:sz w:val="24"/>
          <w:szCs w:val="24"/>
        </w:rPr>
        <w:t xml:space="preserve">AULA DE DERECHOS HUMANOS </w:t>
      </w:r>
      <w:r>
        <w:rPr>
          <w:b/>
          <w:color w:val="BFBFBF" w:themeColor="background1" w:themeShade="BF"/>
          <w:sz w:val="24"/>
          <w:szCs w:val="24"/>
        </w:rPr>
        <w:br/>
      </w:r>
      <w:r w:rsidRPr="005620A3">
        <w:rPr>
          <w:b/>
          <w:color w:val="BFBFBF" w:themeColor="background1" w:themeShade="BF"/>
          <w:sz w:val="24"/>
          <w:szCs w:val="24"/>
        </w:rPr>
        <w:t>FUNDACIÓN ABOGACÍA ESPAÑOLA</w:t>
      </w:r>
    </w:p>
    <w:p w:rsidR="00B45C28" w:rsidRDefault="00B45C28" w:rsidP="00B45C28">
      <w:pPr>
        <w:ind w:left="426"/>
        <w:jc w:val="center"/>
        <w:rPr>
          <w:b/>
        </w:rPr>
      </w:pPr>
      <w:r w:rsidRPr="003A05AE">
        <w:rPr>
          <w:b/>
          <w:color w:val="BFBFBF" w:themeColor="background1" w:themeShade="BF"/>
          <w:sz w:val="60"/>
          <w:szCs w:val="60"/>
        </w:rPr>
        <w:t>#</w:t>
      </w:r>
      <w:proofErr w:type="spellStart"/>
      <w:r w:rsidRPr="003A05AE">
        <w:rPr>
          <w:b/>
          <w:color w:val="BFBFBF" w:themeColor="background1" w:themeShade="BF"/>
          <w:sz w:val="60"/>
          <w:szCs w:val="60"/>
        </w:rPr>
        <w:t>AulaDDHH</w:t>
      </w:r>
      <w:proofErr w:type="spellEnd"/>
      <w:r>
        <w:rPr>
          <w:b/>
          <w:color w:val="BFBFBF" w:themeColor="background1" w:themeShade="BF"/>
          <w:sz w:val="60"/>
          <w:szCs w:val="60"/>
        </w:rPr>
        <w:br/>
      </w:r>
      <w:r>
        <w:br/>
      </w:r>
      <w:r w:rsidRPr="00FB199D">
        <w:t>Desde 2014</w:t>
      </w:r>
      <w:r>
        <w:t>, la Fundación Abogacía Española organiza</w:t>
      </w:r>
      <w:r w:rsidRPr="00FB199D">
        <w:t xml:space="preserve"> en las sedes de los Colegios de Abogados de toda España jornadas para abogados y abogadas </w:t>
      </w:r>
      <w:r w:rsidRPr="00FB199D">
        <w:rPr>
          <w:b/>
        </w:rPr>
        <w:t>con el fin de extender el uso de un enfoque de derechos humanos en la atención jurídica a colectivos desprotegidos.</w:t>
      </w:r>
      <w:r>
        <w:rPr>
          <w:b/>
        </w:rPr>
        <w:br/>
        <w:t xml:space="preserve">Consulta la agenda de Aulas de Derechos Humanos en: </w:t>
      </w:r>
      <w:r>
        <w:rPr>
          <w:b/>
        </w:rPr>
        <w:br/>
      </w:r>
      <w:hyperlink r:id="rId13" w:history="1">
        <w:r w:rsidRPr="004B6AAE">
          <w:rPr>
            <w:rStyle w:val="Hipervnculo"/>
            <w:b/>
            <w:color w:val="244061" w:themeColor="accent1" w:themeShade="80"/>
          </w:rPr>
          <w:t>https://www.abogacia.es/conocenos/fundacion/</w:t>
        </w:r>
      </w:hyperlink>
      <w:r w:rsidRPr="004B6AAE">
        <w:rPr>
          <w:b/>
          <w:color w:val="244061" w:themeColor="accent1" w:themeShade="80"/>
        </w:rPr>
        <w:t xml:space="preserve"> </w:t>
      </w:r>
    </w:p>
    <w:p w:rsidR="00B45C28" w:rsidRDefault="00B45C28" w:rsidP="00B45C28">
      <w:pPr>
        <w:ind w:left="1416"/>
        <w:jc w:val="center"/>
        <w:rPr>
          <w:b/>
        </w:rPr>
      </w:pPr>
      <w:r>
        <w:rPr>
          <w:noProof/>
          <w:lang w:eastAsia="es-ES" w:bidi="ar-SA"/>
        </w:rPr>
        <w:drawing>
          <wp:inline distT="0" distB="0" distL="0" distR="0" wp14:anchorId="2957A6EF" wp14:editId="22ABDA65">
            <wp:extent cx="1764507" cy="618037"/>
            <wp:effectExtent l="0" t="0" r="7620" b="0"/>
            <wp:docPr id="12" name="Imagen 12" descr="H:\Fundacion Cgae\PROYECTOS Y ACCIONES\1. ÁREA DE FORMACIÓN Y SENSIBILIZACIÓN\140130 - AULA DE DERECHOS HUMANOS\LOGOS COLEGIOS Y CONSEJOS 2019\Logo ODS Abogacía_fund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Fundacion Cgae\PROYECTOS Y ACCIONES\1. ÁREA DE FORMACIÓN Y SENSIBILIZACIÓN\140130 - AULA DE DERECHOS HUMANOS\LOGOS COLEGIOS Y CONSEJOS 2019\Logo ODS Abogacía_fundaci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557" cy="61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E79" w:rsidRPr="00B45C28" w:rsidRDefault="00115E79" w:rsidP="00B45C28">
      <w:pPr>
        <w:tabs>
          <w:tab w:val="left" w:pos="3505"/>
        </w:tabs>
      </w:pPr>
    </w:p>
    <w:sectPr w:rsidR="00115E79" w:rsidRPr="00B45C28" w:rsidSect="00115E79">
      <w:footerReference w:type="default" r:id="rId15"/>
      <w:pgSz w:w="11906" w:h="16838" w:code="9"/>
      <w:pgMar w:top="14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B5" w:rsidRDefault="004743B5" w:rsidP="006E29B0">
      <w:pPr>
        <w:spacing w:before="0" w:after="0" w:line="240" w:lineRule="auto"/>
      </w:pPr>
      <w:r>
        <w:separator/>
      </w:r>
    </w:p>
  </w:endnote>
  <w:endnote w:type="continuationSeparator" w:id="0">
    <w:p w:rsidR="004743B5" w:rsidRDefault="004743B5" w:rsidP="006E29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Condense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60"/>
      <w:gridCol w:w="3305"/>
      <w:gridCol w:w="2875"/>
    </w:tblGrid>
    <w:tr w:rsidR="00A26027" w:rsidTr="00A82ADB">
      <w:tc>
        <w:tcPr>
          <w:tcW w:w="3460" w:type="dxa"/>
        </w:tcPr>
        <w:p w:rsidR="00A26027" w:rsidRDefault="00A82ADB" w:rsidP="001B4E57">
          <w:pPr>
            <w:ind w:left="34"/>
          </w:pPr>
          <w:r>
            <w:rPr>
              <w:noProof/>
              <w:lang w:eastAsia="es-ES" w:bidi="ar-SA"/>
            </w:rPr>
            <w:drawing>
              <wp:inline distT="0" distB="0" distL="0" distR="0" wp14:anchorId="307DD75E" wp14:editId="66BBEEBD">
                <wp:extent cx="2027103" cy="711742"/>
                <wp:effectExtent l="0" t="0" r="0" b="0"/>
                <wp:docPr id="2" name="Imagen 2" descr="H:\Fundacion Cgae\PROYECTOS Y ACCIONES\1. ÁREA DE FORMACIÓN Y SENSIBILIZACIÓN\140130 - AULA DE DERECHOS HUMANOS\LOGOS COLEGIOS Y CONSEJOS 2019\Logo ODS Abogacía_fundac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Fundacion Cgae\PROYECTOS Y ACCIONES\1. ÁREA DE FORMACIÓN Y SENSIBILIZACIÓN\140130 - AULA DE DERECHOS HUMANOS\LOGOS COLEGIOS Y CONSEJOS 2019\Logo ODS Abogacía_fundac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6903" cy="711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82ADB" w:rsidRDefault="00A82ADB" w:rsidP="001B4E57">
          <w:pPr>
            <w:ind w:left="34"/>
          </w:pPr>
        </w:p>
        <w:p w:rsidR="00A82ADB" w:rsidRDefault="00A82ADB" w:rsidP="001B4E57">
          <w:pPr>
            <w:ind w:left="34"/>
          </w:pPr>
        </w:p>
      </w:tc>
      <w:tc>
        <w:tcPr>
          <w:tcW w:w="3305" w:type="dxa"/>
        </w:tcPr>
        <w:p w:rsidR="00A26027" w:rsidRDefault="00A82ADB" w:rsidP="00115E79">
          <w:pPr>
            <w:jc w:val="center"/>
          </w:pPr>
          <w:r w:rsidRPr="00A82ADB">
            <w:rPr>
              <w:noProof/>
              <w:lang w:eastAsia="es-ES" w:bidi="ar-SA"/>
            </w:rPr>
            <mc:AlternateContent>
              <mc:Choice Requires="wps">
                <w:drawing>
                  <wp:inline distT="0" distB="0" distL="0" distR="0" wp14:anchorId="4F93FE19" wp14:editId="7B87E822">
                    <wp:extent cx="308610" cy="308610"/>
                    <wp:effectExtent l="0" t="0" r="0" b="0"/>
                    <wp:docPr id="5" name="Rectángulo 5" descr="https://fundacionmutualidadabogacia.org/dist/images/fundacion_mutualidad_abogacia_logo.sv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8610" cy="308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Rectángulo 5" o:spid="_x0000_s1026" alt="https://fundacionmutualidadabogacia.org/dist/images/fundacion_mutualidad_abogacia_logo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</w:tc>
      <w:tc>
        <w:tcPr>
          <w:tcW w:w="2875" w:type="dxa"/>
        </w:tcPr>
        <w:p w:rsidR="00A26027" w:rsidRDefault="00A82ADB" w:rsidP="00115E79">
          <w:pPr>
            <w:jc w:val="right"/>
          </w:pPr>
          <w:r>
            <w:rPr>
              <w:noProof/>
              <w:lang w:eastAsia="es-ES" w:bidi="ar-SA"/>
            </w:rPr>
            <w:drawing>
              <wp:inline distT="0" distB="0" distL="0" distR="0" wp14:anchorId="43D7F367">
                <wp:extent cx="1608463" cy="797251"/>
                <wp:effectExtent l="0" t="0" r="0" b="317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0653" cy="7983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26027" w:rsidRDefault="00A260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B5" w:rsidRDefault="004743B5" w:rsidP="006E29B0">
      <w:pPr>
        <w:spacing w:before="0" w:after="0" w:line="240" w:lineRule="auto"/>
      </w:pPr>
      <w:r>
        <w:separator/>
      </w:r>
    </w:p>
  </w:footnote>
  <w:footnote w:type="continuationSeparator" w:id="0">
    <w:p w:rsidR="004743B5" w:rsidRDefault="004743B5" w:rsidP="006E29B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7pt;height:21.7pt" o:bullet="t">
        <v:imagedata r:id="rId1" o:title="cuadrito-oscuro"/>
      </v:shape>
    </w:pict>
  </w:numPicBullet>
  <w:abstractNum w:abstractNumId="0">
    <w:nsid w:val="1FCC112A"/>
    <w:multiLevelType w:val="hybridMultilevel"/>
    <w:tmpl w:val="4ED6F5F4"/>
    <w:lvl w:ilvl="0" w:tplc="FBC8B1D8">
      <w:start w:val="1"/>
      <w:numFmt w:val="bullet"/>
      <w:pStyle w:val="Ttulo2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37CC1"/>
    <w:multiLevelType w:val="hybridMultilevel"/>
    <w:tmpl w:val="A732945E"/>
    <w:lvl w:ilvl="0" w:tplc="6C6836EC">
      <w:start w:val="1"/>
      <w:numFmt w:val="bullet"/>
      <w:pStyle w:val="Prrafodelista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4D"/>
    <w:rsid w:val="000D7BBF"/>
    <w:rsid w:val="00115E79"/>
    <w:rsid w:val="00173ECF"/>
    <w:rsid w:val="00173F85"/>
    <w:rsid w:val="001B4810"/>
    <w:rsid w:val="0022740D"/>
    <w:rsid w:val="00262EF2"/>
    <w:rsid w:val="00296E59"/>
    <w:rsid w:val="00320DF8"/>
    <w:rsid w:val="003A3DB1"/>
    <w:rsid w:val="003A5B0B"/>
    <w:rsid w:val="003E2295"/>
    <w:rsid w:val="00454475"/>
    <w:rsid w:val="004743B5"/>
    <w:rsid w:val="004876F8"/>
    <w:rsid w:val="004C6C6B"/>
    <w:rsid w:val="0056076B"/>
    <w:rsid w:val="00660662"/>
    <w:rsid w:val="00666DEC"/>
    <w:rsid w:val="006E29B0"/>
    <w:rsid w:val="007873FD"/>
    <w:rsid w:val="007A6873"/>
    <w:rsid w:val="007B2814"/>
    <w:rsid w:val="007E4C02"/>
    <w:rsid w:val="00811A54"/>
    <w:rsid w:val="008228BC"/>
    <w:rsid w:val="00836A89"/>
    <w:rsid w:val="008478FD"/>
    <w:rsid w:val="00852AB7"/>
    <w:rsid w:val="008C4579"/>
    <w:rsid w:val="00974D32"/>
    <w:rsid w:val="00A12E33"/>
    <w:rsid w:val="00A26027"/>
    <w:rsid w:val="00A71CCA"/>
    <w:rsid w:val="00A82ADB"/>
    <w:rsid w:val="00B053C6"/>
    <w:rsid w:val="00B260C9"/>
    <w:rsid w:val="00B45C28"/>
    <w:rsid w:val="00BD40AD"/>
    <w:rsid w:val="00C57886"/>
    <w:rsid w:val="00C63DD4"/>
    <w:rsid w:val="00CA09DE"/>
    <w:rsid w:val="00CA3852"/>
    <w:rsid w:val="00CC2C8C"/>
    <w:rsid w:val="00D0530E"/>
    <w:rsid w:val="00D63163"/>
    <w:rsid w:val="00D8592A"/>
    <w:rsid w:val="00D90F4D"/>
    <w:rsid w:val="00DE0929"/>
    <w:rsid w:val="00E05D98"/>
    <w:rsid w:val="00E3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FD"/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173F85"/>
    <w:pPr>
      <w:spacing w:before="600" w:after="120"/>
      <w:outlineLvl w:val="0"/>
    </w:pPr>
    <w:rPr>
      <w:b/>
      <w:color w:val="89181E"/>
      <w:spacing w:val="5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173F85"/>
    <w:pPr>
      <w:numPr>
        <w:numId w:val="1"/>
      </w:numPr>
      <w:spacing w:before="240" w:after="80"/>
      <w:outlineLvl w:val="1"/>
    </w:pPr>
    <w:rPr>
      <w:b/>
      <w:color w:val="000000" w:themeColor="text1"/>
      <w:spacing w:val="5"/>
      <w:sz w:val="32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53C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53C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53C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53C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53C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53C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53C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3F85"/>
    <w:rPr>
      <w:b/>
      <w:color w:val="89181E"/>
      <w:spacing w:val="5"/>
      <w:sz w:val="3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173F85"/>
    <w:rPr>
      <w:b/>
      <w:color w:val="000000" w:themeColor="text1"/>
      <w:spacing w:val="5"/>
      <w:sz w:val="32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53C6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53C6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53C6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53C6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53C6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53C6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53C6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053C6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053C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053C6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053C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053C6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B053C6"/>
    <w:rPr>
      <w:b/>
      <w:bCs/>
    </w:rPr>
  </w:style>
  <w:style w:type="character" w:styleId="nfasis">
    <w:name w:val="Emphasis"/>
    <w:uiPriority w:val="20"/>
    <w:qFormat/>
    <w:rsid w:val="00B053C6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B053C6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053C6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173F85"/>
    <w:pPr>
      <w:numPr>
        <w:numId w:val="2"/>
      </w:numPr>
      <w:spacing w:before="0"/>
      <w:contextualSpacing/>
      <w:jc w:val="both"/>
    </w:pPr>
    <w:rPr>
      <w:rFonts w:eastAsiaTheme="minorEastAsia"/>
    </w:rPr>
  </w:style>
  <w:style w:type="paragraph" w:styleId="Cita">
    <w:name w:val="Quote"/>
    <w:basedOn w:val="Normal"/>
    <w:next w:val="Normal"/>
    <w:link w:val="CitaCar"/>
    <w:uiPriority w:val="29"/>
    <w:qFormat/>
    <w:rsid w:val="00B053C6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053C6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73F85"/>
    <w:pPr>
      <w:pBdr>
        <w:top w:val="single" w:sz="8" w:space="1" w:color="89181E"/>
        <w:left w:val="single" w:sz="8" w:space="4" w:color="89181E"/>
        <w:bottom w:val="single" w:sz="8" w:space="1" w:color="89181E"/>
        <w:right w:val="single" w:sz="8" w:space="4" w:color="89181E"/>
      </w:pBdr>
      <w:shd w:val="clear" w:color="auto" w:fill="89181E"/>
      <w:spacing w:before="240" w:after="240"/>
      <w:ind w:left="1440" w:right="1440"/>
      <w:jc w:val="both"/>
    </w:pPr>
    <w:rPr>
      <w:b/>
      <w:i/>
      <w:color w:val="FFFFFF" w:themeColor="background1"/>
      <w:sz w:val="24"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73F85"/>
    <w:rPr>
      <w:b/>
      <w:i/>
      <w:color w:val="FFFFFF" w:themeColor="background1"/>
      <w:sz w:val="24"/>
      <w:shd w:val="clear" w:color="auto" w:fill="89181E"/>
    </w:rPr>
  </w:style>
  <w:style w:type="character" w:styleId="nfasissutil">
    <w:name w:val="Subtle Emphasis"/>
    <w:uiPriority w:val="19"/>
    <w:qFormat/>
    <w:rsid w:val="00B053C6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B053C6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B053C6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B053C6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B053C6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053C6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6E29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9B0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29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9B0"/>
    <w:rPr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6E29B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29B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9B0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B45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FD"/>
    <w:rPr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173F85"/>
    <w:pPr>
      <w:spacing w:before="600" w:after="120"/>
      <w:outlineLvl w:val="0"/>
    </w:pPr>
    <w:rPr>
      <w:b/>
      <w:color w:val="89181E"/>
      <w:spacing w:val="5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173F85"/>
    <w:pPr>
      <w:numPr>
        <w:numId w:val="1"/>
      </w:numPr>
      <w:spacing w:before="240" w:after="80"/>
      <w:outlineLvl w:val="1"/>
    </w:pPr>
    <w:rPr>
      <w:b/>
      <w:color w:val="000000" w:themeColor="text1"/>
      <w:spacing w:val="5"/>
      <w:sz w:val="32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053C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053C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53C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053C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053C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053C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053C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3F85"/>
    <w:rPr>
      <w:b/>
      <w:color w:val="89181E"/>
      <w:spacing w:val="5"/>
      <w:sz w:val="3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173F85"/>
    <w:rPr>
      <w:b/>
      <w:color w:val="000000" w:themeColor="text1"/>
      <w:spacing w:val="5"/>
      <w:sz w:val="32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053C6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053C6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053C6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053C6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053C6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053C6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053C6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053C6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053C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053C6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053C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053C6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B053C6"/>
    <w:rPr>
      <w:b/>
      <w:bCs/>
    </w:rPr>
  </w:style>
  <w:style w:type="character" w:styleId="nfasis">
    <w:name w:val="Emphasis"/>
    <w:uiPriority w:val="20"/>
    <w:qFormat/>
    <w:rsid w:val="00B053C6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B053C6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053C6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173F85"/>
    <w:pPr>
      <w:numPr>
        <w:numId w:val="2"/>
      </w:numPr>
      <w:spacing w:before="0"/>
      <w:contextualSpacing/>
      <w:jc w:val="both"/>
    </w:pPr>
    <w:rPr>
      <w:rFonts w:eastAsiaTheme="minorEastAsia"/>
    </w:rPr>
  </w:style>
  <w:style w:type="paragraph" w:styleId="Cita">
    <w:name w:val="Quote"/>
    <w:basedOn w:val="Normal"/>
    <w:next w:val="Normal"/>
    <w:link w:val="CitaCar"/>
    <w:uiPriority w:val="29"/>
    <w:qFormat/>
    <w:rsid w:val="00B053C6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B053C6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73F85"/>
    <w:pPr>
      <w:pBdr>
        <w:top w:val="single" w:sz="8" w:space="1" w:color="89181E"/>
        <w:left w:val="single" w:sz="8" w:space="4" w:color="89181E"/>
        <w:bottom w:val="single" w:sz="8" w:space="1" w:color="89181E"/>
        <w:right w:val="single" w:sz="8" w:space="4" w:color="89181E"/>
      </w:pBdr>
      <w:shd w:val="clear" w:color="auto" w:fill="89181E"/>
      <w:spacing w:before="240" w:after="240"/>
      <w:ind w:left="1440" w:right="1440"/>
      <w:jc w:val="both"/>
    </w:pPr>
    <w:rPr>
      <w:b/>
      <w:i/>
      <w:color w:val="FFFFFF" w:themeColor="background1"/>
      <w:sz w:val="24"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73F85"/>
    <w:rPr>
      <w:b/>
      <w:i/>
      <w:color w:val="FFFFFF" w:themeColor="background1"/>
      <w:sz w:val="24"/>
      <w:shd w:val="clear" w:color="auto" w:fill="89181E"/>
    </w:rPr>
  </w:style>
  <w:style w:type="character" w:styleId="nfasissutil">
    <w:name w:val="Subtle Emphasis"/>
    <w:uiPriority w:val="19"/>
    <w:qFormat/>
    <w:rsid w:val="00B053C6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B053C6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B053C6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B053C6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B053C6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053C6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6E29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9B0"/>
    <w:rPr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29B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9B0"/>
    <w:rPr>
      <w:sz w:val="20"/>
      <w:szCs w:val="20"/>
      <w:lang w:val="es-ES"/>
    </w:rPr>
  </w:style>
  <w:style w:type="table" w:styleId="Tablaconcuadrcula">
    <w:name w:val="Table Grid"/>
    <w:basedOn w:val="Tablanormal"/>
    <w:uiPriority w:val="59"/>
    <w:rsid w:val="006E29B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29B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9B0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B45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bogacia.es/conocenos/fundacion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ms.microsoft.com/l/meetup-join/19%3ameeting_ODc4NzQxZDAtMjFlOS00ODc5LWE0ODctODNiMTZkNDljMTM4%40thread.v2/0?context=%7b%22Tid%22%3a%226d6692eb-f2f1-406f-b313-41f7dd27472a%22%2c%22Oid%22%3a%22dc76f648-f656-456b-8b95-424999b9f705%22%2c%22IsBroadcastMeeting%22%3atrue%7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C2024-46F7-4115-9E03-AA431E9E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JuanFer</dc:creator>
  <cp:lastModifiedBy>Gonzalo Sáenz Quílez</cp:lastModifiedBy>
  <cp:revision>16</cp:revision>
  <dcterms:created xsi:type="dcterms:W3CDTF">2021-02-23T10:36:00Z</dcterms:created>
  <dcterms:modified xsi:type="dcterms:W3CDTF">2021-03-04T09:26:00Z</dcterms:modified>
</cp:coreProperties>
</file>