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65" w:rsidRDefault="00773B65"/>
    <w:p w:rsidR="00773B65" w:rsidRDefault="00773B65" w:rsidP="00351D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NOTAS SOBRE LA </w:t>
      </w:r>
      <w:r w:rsidRPr="003030EC">
        <w:rPr>
          <w:rFonts w:ascii="Arial" w:hAnsi="Arial" w:cs="Arial"/>
          <w:b/>
          <w:sz w:val="24"/>
          <w:szCs w:val="24"/>
        </w:rPr>
        <w:t xml:space="preserve">AFECCION REAL </w:t>
      </w:r>
      <w:r>
        <w:rPr>
          <w:rFonts w:ascii="Arial" w:hAnsi="Arial" w:cs="Arial"/>
          <w:b/>
          <w:sz w:val="24"/>
          <w:szCs w:val="24"/>
        </w:rPr>
        <w:t>LEY PROPIEDAD HORIZONTAL</w:t>
      </w:r>
    </w:p>
    <w:p w:rsidR="00773B65" w:rsidRDefault="00773B65" w:rsidP="00351D09">
      <w:pPr>
        <w:jc w:val="center"/>
        <w:rPr>
          <w:rFonts w:ascii="Arial" w:hAnsi="Arial" w:cs="Arial"/>
          <w:b/>
          <w:sz w:val="24"/>
          <w:szCs w:val="24"/>
        </w:rPr>
      </w:pPr>
      <w:r w:rsidRPr="003030EC">
        <w:rPr>
          <w:rFonts w:ascii="Arial" w:hAnsi="Arial" w:cs="Arial"/>
          <w:b/>
          <w:sz w:val="24"/>
          <w:szCs w:val="24"/>
        </w:rPr>
        <w:t>en el CONCURSO DE ACRREDORES.</w:t>
      </w:r>
    </w:p>
    <w:p w:rsidR="00773B65" w:rsidRPr="003030EC" w:rsidRDefault="00773B65" w:rsidP="00351D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Daniel Loscertales Fuertes</w:t>
      </w:r>
    </w:p>
    <w:p w:rsidR="00773B65" w:rsidRPr="003030EC" w:rsidRDefault="00773B65" w:rsidP="003030EC">
      <w:pPr>
        <w:jc w:val="both"/>
        <w:rPr>
          <w:rFonts w:ascii="Arial" w:hAnsi="Arial" w:cs="Arial"/>
          <w:sz w:val="24"/>
          <w:szCs w:val="24"/>
        </w:rPr>
      </w:pPr>
    </w:p>
    <w:p w:rsidR="00773B65" w:rsidRDefault="00773B65" w:rsidP="000E35F3">
      <w:pPr>
        <w:jc w:val="both"/>
        <w:rPr>
          <w:rFonts w:ascii="Arial" w:hAnsi="Arial" w:cs="Arial"/>
          <w:sz w:val="24"/>
          <w:szCs w:val="24"/>
        </w:rPr>
      </w:pPr>
      <w:r w:rsidRPr="003030EC">
        <w:rPr>
          <w:rFonts w:ascii="Arial" w:hAnsi="Arial" w:cs="Arial"/>
          <w:sz w:val="24"/>
          <w:szCs w:val="24"/>
        </w:rPr>
        <w:t>En primer lugar agradecer los comentarios de la compañera Claudia Peña Nuñez</w:t>
      </w:r>
      <w:r>
        <w:rPr>
          <w:rFonts w:ascii="Arial" w:hAnsi="Arial" w:cs="Arial"/>
          <w:sz w:val="24"/>
          <w:szCs w:val="24"/>
        </w:rPr>
        <w:t>,</w:t>
      </w:r>
      <w:r w:rsidRPr="003030EC">
        <w:rPr>
          <w:rFonts w:ascii="Arial" w:hAnsi="Arial" w:cs="Arial"/>
          <w:sz w:val="24"/>
          <w:szCs w:val="24"/>
        </w:rPr>
        <w:t xml:space="preserve"> en relación a mi </w:t>
      </w:r>
      <w:r>
        <w:rPr>
          <w:rFonts w:ascii="Arial" w:hAnsi="Arial" w:cs="Arial"/>
          <w:sz w:val="24"/>
          <w:szCs w:val="24"/>
        </w:rPr>
        <w:t xml:space="preserve">anterior </w:t>
      </w:r>
      <w:r w:rsidRPr="003030EC">
        <w:rPr>
          <w:rFonts w:ascii="Arial" w:hAnsi="Arial" w:cs="Arial"/>
          <w:sz w:val="24"/>
          <w:szCs w:val="24"/>
        </w:rPr>
        <w:t>artículo sobre la AFECCION REAL en las Comunidades de Propietarios</w:t>
      </w:r>
      <w:r>
        <w:rPr>
          <w:rFonts w:ascii="Arial" w:hAnsi="Arial" w:cs="Arial"/>
          <w:sz w:val="24"/>
          <w:szCs w:val="24"/>
        </w:rPr>
        <w:t>.</w:t>
      </w:r>
      <w:r w:rsidRPr="003030EC">
        <w:rPr>
          <w:rFonts w:ascii="Arial" w:hAnsi="Arial" w:cs="Arial"/>
          <w:sz w:val="24"/>
          <w:szCs w:val="24"/>
        </w:rPr>
        <w:t xml:space="preserve"> publicado</w:t>
      </w:r>
      <w:r>
        <w:rPr>
          <w:rFonts w:ascii="Arial" w:hAnsi="Arial" w:cs="Arial"/>
          <w:sz w:val="24"/>
          <w:szCs w:val="24"/>
        </w:rPr>
        <w:t>s</w:t>
      </w:r>
      <w:r w:rsidRPr="003030EC">
        <w:rPr>
          <w:rFonts w:ascii="Arial" w:hAnsi="Arial" w:cs="Arial"/>
          <w:sz w:val="24"/>
          <w:szCs w:val="24"/>
        </w:rPr>
        <w:t xml:space="preserve"> ambos en este importante medio de comunicación del Consejo General de la Abogacía</w:t>
      </w:r>
      <w:r>
        <w:rPr>
          <w:rFonts w:ascii="Arial" w:hAnsi="Arial" w:cs="Arial"/>
          <w:sz w:val="24"/>
          <w:szCs w:val="24"/>
        </w:rPr>
        <w:t>. Pues bien, dejando claro que si bien todas las opiniones en derecho son respetables, creo que los especialistas en la Ley Concursal debían tener en cuenta lo siguiente</w:t>
      </w:r>
    </w:p>
    <w:p w:rsidR="00773B65" w:rsidRDefault="00773B65" w:rsidP="00351D09">
      <w:pPr>
        <w:jc w:val="both"/>
        <w:rPr>
          <w:rFonts w:ascii="Arial" w:hAnsi="Arial" w:cs="Arial"/>
          <w:b/>
          <w:sz w:val="24"/>
          <w:szCs w:val="24"/>
        </w:rPr>
      </w:pPr>
    </w:p>
    <w:p w:rsidR="00773B65" w:rsidRDefault="00773B65" w:rsidP="00351D09">
      <w:pPr>
        <w:jc w:val="both"/>
        <w:rPr>
          <w:rFonts w:ascii="Arial" w:hAnsi="Arial" w:cs="Arial"/>
          <w:b/>
          <w:sz w:val="24"/>
          <w:szCs w:val="24"/>
        </w:rPr>
      </w:pPr>
      <w:r w:rsidRPr="00351D09">
        <w:rPr>
          <w:rFonts w:ascii="Arial" w:hAnsi="Arial" w:cs="Arial"/>
          <w:b/>
          <w:sz w:val="24"/>
          <w:szCs w:val="24"/>
        </w:rPr>
        <w:t>Primero.</w:t>
      </w:r>
      <w:r>
        <w:rPr>
          <w:rFonts w:ascii="Arial" w:hAnsi="Arial" w:cs="Arial"/>
          <w:sz w:val="24"/>
          <w:szCs w:val="24"/>
        </w:rPr>
        <w:t xml:space="preserve"> </w:t>
      </w:r>
      <w:r w:rsidRPr="00351D09">
        <w:rPr>
          <w:rFonts w:ascii="Arial" w:hAnsi="Arial" w:cs="Arial"/>
          <w:sz w:val="24"/>
          <w:szCs w:val="24"/>
        </w:rPr>
        <w:t xml:space="preserve">Que el art. 9.1.e) de la Ley de Propiedad Horizontal 8/2013, se remite al art. 1923 del Código Civil, exceptuando la preferencia </w:t>
      </w:r>
      <w:r>
        <w:rPr>
          <w:rFonts w:ascii="Arial" w:hAnsi="Arial" w:cs="Arial"/>
          <w:sz w:val="24"/>
          <w:szCs w:val="24"/>
        </w:rPr>
        <w:t xml:space="preserve">de crédito a favor de la Comunidad en los supuestos de </w:t>
      </w:r>
      <w:r w:rsidRPr="00351D09">
        <w:rPr>
          <w:rFonts w:ascii="Arial" w:hAnsi="Arial" w:cs="Arial"/>
          <w:sz w:val="24"/>
          <w:szCs w:val="24"/>
        </w:rPr>
        <w:t>los apartados 1º y 2º.</w:t>
      </w:r>
      <w:r>
        <w:rPr>
          <w:rFonts w:ascii="Arial" w:hAnsi="Arial" w:cs="Arial"/>
          <w:sz w:val="24"/>
          <w:szCs w:val="24"/>
        </w:rPr>
        <w:t xml:space="preserve"> de dicho precepto. Resulta </w:t>
      </w:r>
      <w:r w:rsidRPr="00351D09">
        <w:rPr>
          <w:rFonts w:ascii="Arial" w:hAnsi="Arial" w:cs="Arial"/>
          <w:sz w:val="24"/>
          <w:szCs w:val="24"/>
        </w:rPr>
        <w:t>obvio que si el legislador hubiera querido añadir el “concurso de acreedores” igualmente se habría señalado el art. 1921 y no se ha h</w:t>
      </w:r>
      <w:r>
        <w:rPr>
          <w:rFonts w:ascii="Arial" w:hAnsi="Arial" w:cs="Arial"/>
          <w:sz w:val="24"/>
          <w:szCs w:val="24"/>
        </w:rPr>
        <w:t>izo con pleno conocimiento de causa, de lo que tengo constancia personal.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73B65" w:rsidRDefault="00773B65" w:rsidP="00351D09">
      <w:pPr>
        <w:jc w:val="both"/>
        <w:rPr>
          <w:rFonts w:ascii="Arial" w:hAnsi="Arial" w:cs="Arial"/>
          <w:b/>
          <w:sz w:val="24"/>
          <w:szCs w:val="24"/>
        </w:rPr>
      </w:pPr>
    </w:p>
    <w:p w:rsidR="00773B65" w:rsidRPr="00351D09" w:rsidRDefault="00773B65" w:rsidP="00351D09">
      <w:pPr>
        <w:jc w:val="both"/>
        <w:rPr>
          <w:rFonts w:ascii="Arial" w:hAnsi="Arial" w:cs="Arial"/>
          <w:sz w:val="24"/>
          <w:szCs w:val="24"/>
        </w:rPr>
      </w:pPr>
      <w:r w:rsidRPr="00351D09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Pr="00351D09">
        <w:rPr>
          <w:rFonts w:ascii="Arial" w:hAnsi="Arial" w:cs="Arial"/>
          <w:sz w:val="24"/>
          <w:szCs w:val="24"/>
        </w:rPr>
        <w:t xml:space="preserve">Que la misma compañera reconoce en la mayor parte de la jurisprudencia está a favor de la </w:t>
      </w:r>
      <w:r>
        <w:rPr>
          <w:rFonts w:ascii="Arial" w:hAnsi="Arial" w:cs="Arial"/>
          <w:sz w:val="24"/>
          <w:szCs w:val="24"/>
        </w:rPr>
        <w:t xml:space="preserve">preferencia de </w:t>
      </w:r>
      <w:r w:rsidRPr="00351D09">
        <w:rPr>
          <w:rFonts w:ascii="Arial" w:hAnsi="Arial" w:cs="Arial"/>
          <w:sz w:val="24"/>
          <w:szCs w:val="24"/>
        </w:rPr>
        <w:t xml:space="preserve">“afección real”, de la LPH, </w:t>
      </w:r>
      <w:r>
        <w:rPr>
          <w:rFonts w:ascii="Arial" w:hAnsi="Arial" w:cs="Arial"/>
          <w:sz w:val="24"/>
          <w:szCs w:val="24"/>
        </w:rPr>
        <w:t xml:space="preserve">sin que le afecte el Concurso de Acreedores, </w:t>
      </w:r>
      <w:r w:rsidRPr="00351D09">
        <w:rPr>
          <w:rFonts w:ascii="Arial" w:hAnsi="Arial" w:cs="Arial"/>
          <w:sz w:val="24"/>
          <w:szCs w:val="24"/>
        </w:rPr>
        <w:t xml:space="preserve">por lo que considero que </w:t>
      </w:r>
      <w:r>
        <w:rPr>
          <w:rFonts w:ascii="Arial" w:hAnsi="Arial" w:cs="Arial"/>
          <w:sz w:val="24"/>
          <w:szCs w:val="24"/>
        </w:rPr>
        <w:t xml:space="preserve">dichas Resoluciones </w:t>
      </w:r>
      <w:r w:rsidRPr="00351D09">
        <w:rPr>
          <w:rFonts w:ascii="Arial" w:hAnsi="Arial" w:cs="Arial"/>
          <w:sz w:val="24"/>
          <w:szCs w:val="24"/>
        </w:rPr>
        <w:t>tenía que hacer recapacitar a los defensores a ultranza de la</w:t>
      </w:r>
      <w:r>
        <w:rPr>
          <w:rFonts w:ascii="Arial" w:hAnsi="Arial" w:cs="Arial"/>
          <w:sz w:val="24"/>
          <w:szCs w:val="24"/>
        </w:rPr>
        <w:t xml:space="preserve"> primacía</w:t>
      </w:r>
      <w:r w:rsidRPr="00351D09">
        <w:rPr>
          <w:rFonts w:ascii="Arial" w:hAnsi="Arial" w:cs="Arial"/>
          <w:sz w:val="24"/>
          <w:szCs w:val="24"/>
        </w:rPr>
        <w:t xml:space="preserve"> en todos los casos de</w:t>
      </w:r>
      <w:r>
        <w:rPr>
          <w:rFonts w:ascii="Arial" w:hAnsi="Arial" w:cs="Arial"/>
          <w:sz w:val="24"/>
          <w:szCs w:val="24"/>
        </w:rPr>
        <w:t xml:space="preserve"> la Ley Concursal, pues resulta obvio que, en principio, las Sentencia de las Audiencias Provinciales son una fuente importante de interpretación del derecho.</w:t>
      </w:r>
      <w:r w:rsidRPr="00351D09">
        <w:rPr>
          <w:rFonts w:ascii="Arial" w:hAnsi="Arial" w:cs="Arial"/>
          <w:sz w:val="24"/>
          <w:szCs w:val="24"/>
        </w:rPr>
        <w:t xml:space="preserve"> </w:t>
      </w:r>
    </w:p>
    <w:sectPr w:rsidR="00773B65" w:rsidRPr="00351D09" w:rsidSect="00EE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0BE"/>
    <w:multiLevelType w:val="hybridMultilevel"/>
    <w:tmpl w:val="8B26D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854240"/>
    <w:multiLevelType w:val="hybridMultilevel"/>
    <w:tmpl w:val="6A3054A8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F0AC1"/>
    <w:multiLevelType w:val="hybridMultilevel"/>
    <w:tmpl w:val="88D26FF6"/>
    <w:lvl w:ilvl="0" w:tplc="F830F50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F2748"/>
    <w:multiLevelType w:val="hybridMultilevel"/>
    <w:tmpl w:val="4B42704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C9D"/>
    <w:rsid w:val="000E35F3"/>
    <w:rsid w:val="0013091C"/>
    <w:rsid w:val="001909E6"/>
    <w:rsid w:val="002D140A"/>
    <w:rsid w:val="003030EC"/>
    <w:rsid w:val="00351D09"/>
    <w:rsid w:val="00356894"/>
    <w:rsid w:val="00384DF7"/>
    <w:rsid w:val="003A05A7"/>
    <w:rsid w:val="00421D95"/>
    <w:rsid w:val="00697EF7"/>
    <w:rsid w:val="00773B65"/>
    <w:rsid w:val="00AA4C9D"/>
    <w:rsid w:val="00B366EE"/>
    <w:rsid w:val="00B5474B"/>
    <w:rsid w:val="00D422B3"/>
    <w:rsid w:val="00E63C9D"/>
    <w:rsid w:val="00EE610C"/>
    <w:rsid w:val="00FB6EE0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4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474B"/>
    <w:rPr>
      <w:lang w:eastAsia="en-US"/>
    </w:rPr>
  </w:style>
  <w:style w:type="paragraph" w:styleId="ListParagraph">
    <w:name w:val="List Paragraph"/>
    <w:basedOn w:val="Normal"/>
    <w:uiPriority w:val="99"/>
    <w:qFormat/>
    <w:rsid w:val="00B54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228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LA AFECCION REAL LEY PROPIEDAD HORIZONTAL</dc:title>
  <dc:subject/>
  <dc:creator>Daniel Loscertales Fuertes</dc:creator>
  <cp:keywords/>
  <dc:description/>
  <cp:lastModifiedBy>Yo</cp:lastModifiedBy>
  <cp:revision>2</cp:revision>
  <dcterms:created xsi:type="dcterms:W3CDTF">2018-10-31T11:13:00Z</dcterms:created>
  <dcterms:modified xsi:type="dcterms:W3CDTF">2018-10-31T11:13:00Z</dcterms:modified>
</cp:coreProperties>
</file>