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611" w:rsidRDefault="00AC5611" w:rsidP="00AC5611">
      <w:pPr>
        <w:jc w:val="center"/>
        <w:rPr>
          <w:rFonts w:ascii="Arial" w:hAnsi="Arial" w:cs="Arial"/>
          <w:b/>
          <w:sz w:val="24"/>
          <w:szCs w:val="24"/>
        </w:rPr>
      </w:pPr>
    </w:p>
    <w:p w:rsidR="00AC5611" w:rsidRDefault="00AC5611" w:rsidP="00AC561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SEGUNDA </w:t>
      </w:r>
      <w:r w:rsidRPr="002206BC">
        <w:rPr>
          <w:rFonts w:ascii="Arial" w:hAnsi="Arial" w:cs="Arial"/>
          <w:b/>
          <w:sz w:val="24"/>
          <w:szCs w:val="24"/>
        </w:rPr>
        <w:t>JORNADA ANUAL SOBRE PROTECCION DE DATOS Y ABOGACIA.</w:t>
      </w:r>
    </w:p>
    <w:p w:rsidR="00AC5611" w:rsidRDefault="00AC5611" w:rsidP="00AC561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EL NUEVO MARCO JURIDICO DE LA PROTECCIÓN DE DATOS </w:t>
      </w:r>
      <w:r w:rsidRPr="00C837FF">
        <w:rPr>
          <w:rFonts w:ascii="Arial" w:hAnsi="Arial" w:cs="Arial"/>
          <w:b/>
          <w:sz w:val="24"/>
          <w:szCs w:val="24"/>
        </w:rPr>
        <w:t>Y SU INCIDENCIA EN LA ABOGACÍA.</w:t>
      </w:r>
    </w:p>
    <w:p w:rsidR="00AC5611" w:rsidRPr="002206BC" w:rsidRDefault="00AC5611" w:rsidP="00AC561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Madrid. Jueves, 7 de junio de 2018</w:t>
      </w:r>
    </w:p>
    <w:p w:rsidR="00AC5611" w:rsidRDefault="00AC5611" w:rsidP="00AC56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8.30-9:00  </w:t>
      </w:r>
      <w:r>
        <w:rPr>
          <w:rFonts w:ascii="Arial" w:hAnsi="Arial" w:cs="Arial"/>
          <w:sz w:val="24"/>
          <w:szCs w:val="24"/>
        </w:rPr>
        <w:t>Recepción y registro de asistentes</w:t>
      </w:r>
    </w:p>
    <w:p w:rsidR="00AC5611" w:rsidRPr="00D2102D" w:rsidRDefault="00AC5611" w:rsidP="00AC5611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9:00-9.30  </w:t>
      </w:r>
      <w:r w:rsidRPr="00D2102D">
        <w:rPr>
          <w:rFonts w:ascii="Arial" w:hAnsi="Arial" w:cs="Arial"/>
          <w:i/>
          <w:sz w:val="24"/>
          <w:szCs w:val="24"/>
        </w:rPr>
        <w:t>Inauguración</w:t>
      </w:r>
      <w:r w:rsidR="00643C41">
        <w:rPr>
          <w:rFonts w:ascii="Arial" w:hAnsi="Arial" w:cs="Arial"/>
          <w:i/>
          <w:sz w:val="24"/>
          <w:szCs w:val="24"/>
        </w:rPr>
        <w:t>.</w:t>
      </w:r>
    </w:p>
    <w:p w:rsidR="006B4FAB" w:rsidRPr="007D3656" w:rsidRDefault="006B4FAB" w:rsidP="007D3656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7D3656">
        <w:rPr>
          <w:rFonts w:ascii="Arial" w:hAnsi="Arial" w:cs="Arial"/>
          <w:b/>
          <w:sz w:val="24"/>
          <w:szCs w:val="24"/>
        </w:rPr>
        <w:t>Victoria Ortega.</w:t>
      </w:r>
      <w:r w:rsidRPr="007D3656">
        <w:rPr>
          <w:rFonts w:ascii="Arial" w:hAnsi="Arial" w:cs="Arial"/>
          <w:sz w:val="24"/>
          <w:szCs w:val="24"/>
        </w:rPr>
        <w:t xml:space="preserve"> Presidenta del Consejo General de la Abogacía Española. </w:t>
      </w:r>
    </w:p>
    <w:p w:rsidR="006B4FAB" w:rsidRPr="007D3656" w:rsidRDefault="006B4FAB" w:rsidP="007D3656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7D3656">
        <w:rPr>
          <w:rFonts w:ascii="Arial" w:hAnsi="Arial" w:cs="Arial"/>
          <w:b/>
          <w:sz w:val="24"/>
          <w:szCs w:val="24"/>
        </w:rPr>
        <w:t>Mar España.</w:t>
      </w:r>
      <w:r w:rsidRPr="007D3656">
        <w:rPr>
          <w:rFonts w:ascii="Arial" w:hAnsi="Arial" w:cs="Arial"/>
          <w:sz w:val="24"/>
          <w:szCs w:val="24"/>
        </w:rPr>
        <w:t xml:space="preserve"> Directora de la Agencia Española de Protección de Datos. </w:t>
      </w:r>
    </w:p>
    <w:p w:rsidR="00AC5611" w:rsidRPr="007D3656" w:rsidRDefault="006B4FAB" w:rsidP="006B4FAB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7D3656">
        <w:rPr>
          <w:rFonts w:ascii="Arial" w:hAnsi="Arial" w:cs="Arial"/>
          <w:b/>
          <w:sz w:val="24"/>
          <w:szCs w:val="24"/>
        </w:rPr>
        <w:t xml:space="preserve">José </w:t>
      </w:r>
      <w:proofErr w:type="spellStart"/>
      <w:r w:rsidRPr="007D3656">
        <w:rPr>
          <w:rFonts w:ascii="Arial" w:hAnsi="Arial" w:cs="Arial"/>
          <w:b/>
          <w:sz w:val="24"/>
          <w:szCs w:val="24"/>
        </w:rPr>
        <w:t>Amérigo</w:t>
      </w:r>
      <w:proofErr w:type="spellEnd"/>
      <w:r w:rsidRPr="007D3656">
        <w:rPr>
          <w:rFonts w:ascii="Arial" w:hAnsi="Arial" w:cs="Arial"/>
          <w:sz w:val="24"/>
          <w:szCs w:val="24"/>
        </w:rPr>
        <w:t xml:space="preserve"> Al</w:t>
      </w:r>
      <w:bookmarkStart w:id="0" w:name="_GoBack"/>
      <w:bookmarkEnd w:id="0"/>
      <w:r w:rsidRPr="007D3656">
        <w:rPr>
          <w:rFonts w:ascii="Arial" w:hAnsi="Arial" w:cs="Arial"/>
          <w:sz w:val="24"/>
          <w:szCs w:val="24"/>
        </w:rPr>
        <w:t>onso. Secretario General Técnico, Ministerio de Justicia.</w:t>
      </w:r>
    </w:p>
    <w:p w:rsidR="00AC5611" w:rsidRPr="004B13DD" w:rsidRDefault="00AC5611" w:rsidP="00AC5611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9:30-10:</w:t>
      </w:r>
      <w:r w:rsidRPr="00B719C0">
        <w:rPr>
          <w:rFonts w:ascii="Arial" w:hAnsi="Arial" w:cs="Arial"/>
          <w:b/>
          <w:sz w:val="24"/>
          <w:szCs w:val="24"/>
        </w:rPr>
        <w:t>00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El Reglamento General de Protección de Datos y su incidencia en los Colegios Profesionales.</w:t>
      </w:r>
    </w:p>
    <w:p w:rsidR="00AC5611" w:rsidRDefault="00AC5611" w:rsidP="00AC5611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D2102D">
        <w:rPr>
          <w:rFonts w:ascii="Arial" w:hAnsi="Arial" w:cs="Arial"/>
          <w:b/>
          <w:sz w:val="24"/>
          <w:szCs w:val="24"/>
        </w:rPr>
        <w:t>Mar España</w:t>
      </w:r>
      <w:r>
        <w:rPr>
          <w:rFonts w:ascii="Arial" w:hAnsi="Arial" w:cs="Arial"/>
          <w:b/>
          <w:sz w:val="24"/>
          <w:szCs w:val="24"/>
        </w:rPr>
        <w:t>.</w:t>
      </w:r>
      <w:r w:rsidRPr="005E33CA">
        <w:rPr>
          <w:rFonts w:ascii="Arial" w:hAnsi="Arial" w:cs="Arial"/>
          <w:sz w:val="24"/>
          <w:szCs w:val="24"/>
        </w:rPr>
        <w:t xml:space="preserve"> Directora de la Agencia Española de Protección de Datos</w:t>
      </w:r>
      <w:r w:rsidR="00643C41">
        <w:rPr>
          <w:rFonts w:ascii="Arial" w:hAnsi="Arial" w:cs="Arial"/>
          <w:sz w:val="24"/>
          <w:szCs w:val="24"/>
        </w:rPr>
        <w:t>.</w:t>
      </w:r>
    </w:p>
    <w:p w:rsidR="00AC5611" w:rsidRDefault="00AC5611" w:rsidP="00AC561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AC5611" w:rsidRPr="004B13DD" w:rsidRDefault="00AC5611" w:rsidP="00AC5611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10.</w:t>
      </w:r>
      <w:r w:rsidR="00643C41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0-11.</w:t>
      </w:r>
      <w:r w:rsidR="00643C41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 xml:space="preserve">0 </w:t>
      </w:r>
      <w:r w:rsidRPr="00AC5611">
        <w:rPr>
          <w:rFonts w:ascii="Arial" w:hAnsi="Arial" w:cs="Arial"/>
          <w:b/>
          <w:sz w:val="24"/>
          <w:szCs w:val="24"/>
        </w:rPr>
        <w:t>Mesa Redonda</w:t>
      </w:r>
      <w:r>
        <w:rPr>
          <w:rFonts w:ascii="Arial" w:hAnsi="Arial" w:cs="Arial"/>
          <w:sz w:val="24"/>
          <w:szCs w:val="24"/>
        </w:rPr>
        <w:t xml:space="preserve">: </w:t>
      </w:r>
      <w:r w:rsidR="00643C4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i/>
          <w:sz w:val="24"/>
          <w:szCs w:val="24"/>
        </w:rPr>
        <w:t>utoridades de Control y Los Colegios profesionales ante el nuevo Reglamento</w:t>
      </w:r>
      <w:r w:rsidR="00643C41">
        <w:rPr>
          <w:rFonts w:ascii="Arial" w:hAnsi="Arial" w:cs="Arial"/>
          <w:i/>
          <w:sz w:val="24"/>
          <w:szCs w:val="24"/>
        </w:rPr>
        <w:t>.</w:t>
      </w:r>
    </w:p>
    <w:p w:rsidR="00AC5611" w:rsidRDefault="00AC5611" w:rsidP="00AC5611">
      <w:pPr>
        <w:pStyle w:val="Prrafodelista"/>
        <w:jc w:val="both"/>
        <w:rPr>
          <w:rFonts w:ascii="Arial" w:hAnsi="Arial" w:cs="Arial"/>
          <w:sz w:val="24"/>
          <w:szCs w:val="24"/>
        </w:rPr>
      </w:pPr>
      <w:proofErr w:type="spellStart"/>
      <w:r w:rsidRPr="00080FB9">
        <w:rPr>
          <w:rFonts w:ascii="Arial" w:hAnsi="Arial" w:cs="Arial"/>
          <w:b/>
          <w:sz w:val="24"/>
          <w:szCs w:val="24"/>
        </w:rPr>
        <w:t>Àngels</w:t>
      </w:r>
      <w:proofErr w:type="spellEnd"/>
      <w:r w:rsidRPr="00080F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80FB9">
        <w:rPr>
          <w:rFonts w:ascii="Arial" w:hAnsi="Arial" w:cs="Arial"/>
          <w:b/>
          <w:sz w:val="24"/>
          <w:szCs w:val="24"/>
        </w:rPr>
        <w:t>Barbarà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</w:t>
      </w:r>
      <w:r w:rsidRPr="00701AF3">
        <w:rPr>
          <w:rFonts w:ascii="Arial" w:hAnsi="Arial" w:cs="Arial"/>
          <w:sz w:val="24"/>
          <w:szCs w:val="24"/>
        </w:rPr>
        <w:t>Directora de la Autoridad Catalana de Protección de Datos</w:t>
      </w:r>
      <w:r w:rsidR="00643C41">
        <w:rPr>
          <w:rFonts w:ascii="Arial" w:hAnsi="Arial" w:cs="Arial"/>
          <w:sz w:val="24"/>
          <w:szCs w:val="24"/>
        </w:rPr>
        <w:t>.</w:t>
      </w:r>
    </w:p>
    <w:p w:rsidR="00643C41" w:rsidRDefault="00643C41" w:rsidP="00643C41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  <w:r w:rsidRPr="0014271B">
        <w:rPr>
          <w:rFonts w:ascii="Arial" w:hAnsi="Arial" w:cs="Arial"/>
          <w:b/>
          <w:sz w:val="24"/>
          <w:szCs w:val="24"/>
        </w:rPr>
        <w:t>Alberto Hernández Moreno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14271B">
        <w:rPr>
          <w:rFonts w:ascii="Arial" w:hAnsi="Arial" w:cs="Arial"/>
          <w:sz w:val="24"/>
          <w:szCs w:val="24"/>
        </w:rPr>
        <w:t>Director General de INCIBE</w:t>
      </w:r>
      <w:r>
        <w:rPr>
          <w:rFonts w:ascii="Arial" w:hAnsi="Arial" w:cs="Arial"/>
          <w:sz w:val="24"/>
          <w:szCs w:val="24"/>
        </w:rPr>
        <w:t>.</w:t>
      </w:r>
    </w:p>
    <w:p w:rsidR="00AC5611" w:rsidRPr="00573D05" w:rsidRDefault="00AC5611" w:rsidP="00AC5611">
      <w:pPr>
        <w:pStyle w:val="Prrafodelista"/>
        <w:jc w:val="both"/>
        <w:rPr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Salvador Serrano</w:t>
      </w:r>
      <w:r w:rsidRPr="00573D05">
        <w:rPr>
          <w:rFonts w:ascii="Arial" w:hAnsi="Arial" w:cs="Arial"/>
          <w:b/>
          <w:sz w:val="24"/>
          <w:szCs w:val="24"/>
        </w:rPr>
        <w:t>:</w:t>
      </w:r>
      <w:r w:rsidRPr="00573D05">
        <w:rPr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DPO del</w:t>
      </w:r>
      <w:r w:rsidRPr="00573D05">
        <w:rPr>
          <w:rFonts w:ascii="Arial" w:hAnsi="Arial" w:cs="Arial"/>
          <w:sz w:val="24"/>
          <w:szCs w:val="24"/>
        </w:rPr>
        <w:t xml:space="preserve"> Consejo General de Colegios Farmacéuticos</w:t>
      </w:r>
      <w:r w:rsidR="00643C41">
        <w:rPr>
          <w:rFonts w:ascii="Arial" w:hAnsi="Arial" w:cs="Arial"/>
          <w:sz w:val="24"/>
          <w:szCs w:val="24"/>
        </w:rPr>
        <w:t>.</w:t>
      </w:r>
    </w:p>
    <w:p w:rsidR="00AC5611" w:rsidRDefault="00AC5611" w:rsidP="00AC561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AC5611" w:rsidRDefault="00AC5611" w:rsidP="00AC5611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A02E33">
        <w:rPr>
          <w:rFonts w:ascii="Arial" w:hAnsi="Arial" w:cs="Arial"/>
          <w:sz w:val="24"/>
          <w:szCs w:val="24"/>
        </w:rPr>
        <w:t xml:space="preserve">Modera: </w:t>
      </w:r>
      <w:r>
        <w:rPr>
          <w:rFonts w:ascii="Arial" w:hAnsi="Arial" w:cs="Arial"/>
          <w:b/>
          <w:sz w:val="24"/>
          <w:szCs w:val="24"/>
        </w:rPr>
        <w:t>Carmen P</w:t>
      </w:r>
      <w:r w:rsidR="00643C41">
        <w:rPr>
          <w:rFonts w:ascii="Arial" w:hAnsi="Arial" w:cs="Arial"/>
          <w:b/>
          <w:sz w:val="24"/>
          <w:szCs w:val="24"/>
        </w:rPr>
        <w:t>é</w:t>
      </w:r>
      <w:r>
        <w:rPr>
          <w:rFonts w:ascii="Arial" w:hAnsi="Arial" w:cs="Arial"/>
          <w:b/>
          <w:sz w:val="24"/>
          <w:szCs w:val="24"/>
        </w:rPr>
        <w:t>rez Andújar</w:t>
      </w:r>
      <w:r w:rsidR="00643C41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A02E33">
        <w:rPr>
          <w:rFonts w:ascii="Arial" w:hAnsi="Arial" w:cs="Arial"/>
          <w:sz w:val="24"/>
          <w:szCs w:val="24"/>
        </w:rPr>
        <w:t>Vicesecretaria de Medios Materiales y Tecnológicos del Consejo General de la Abogacía Española</w:t>
      </w:r>
      <w:r w:rsidR="00643C41">
        <w:rPr>
          <w:rFonts w:ascii="Arial" w:hAnsi="Arial" w:cs="Arial"/>
          <w:sz w:val="24"/>
          <w:szCs w:val="24"/>
        </w:rPr>
        <w:t>.</w:t>
      </w:r>
    </w:p>
    <w:p w:rsidR="00643C41" w:rsidRDefault="00643C41" w:rsidP="00AC561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643C41" w:rsidRPr="004B13DD" w:rsidRDefault="00643C41" w:rsidP="00643C41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11:00-11.30 </w:t>
      </w:r>
      <w:r>
        <w:rPr>
          <w:rFonts w:ascii="Arial" w:hAnsi="Arial" w:cs="Arial"/>
          <w:i/>
          <w:sz w:val="24"/>
          <w:szCs w:val="24"/>
        </w:rPr>
        <w:t>La Abogacía ante el Reglamento General de Protección de datos</w:t>
      </w:r>
    </w:p>
    <w:p w:rsidR="00643C41" w:rsidRDefault="00643C41" w:rsidP="00643C41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Luis Piñar</w:t>
      </w:r>
      <w:r>
        <w:rPr>
          <w:rFonts w:ascii="Arial" w:hAnsi="Arial" w:cs="Arial"/>
          <w:sz w:val="24"/>
          <w:szCs w:val="24"/>
        </w:rPr>
        <w:t>. Delegado de Protección de datos del Consejo General de la Abogacía Española.</w:t>
      </w:r>
    </w:p>
    <w:p w:rsidR="00643C41" w:rsidRDefault="00643C41" w:rsidP="00AC561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AC5611" w:rsidRDefault="00AC5611" w:rsidP="00AC561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11:30</w:t>
      </w:r>
      <w:r w:rsidR="00643C41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12.00</w:t>
      </w:r>
      <w:r w:rsidRPr="00133B15">
        <w:rPr>
          <w:rFonts w:ascii="Arial" w:hAnsi="Arial" w:cs="Arial"/>
          <w:b/>
          <w:sz w:val="24"/>
          <w:szCs w:val="24"/>
        </w:rPr>
        <w:t xml:space="preserve"> </w:t>
      </w:r>
      <w:r w:rsidRPr="00643C41">
        <w:rPr>
          <w:rFonts w:ascii="Arial" w:hAnsi="Arial" w:cs="Arial"/>
          <w:sz w:val="24"/>
          <w:szCs w:val="24"/>
        </w:rPr>
        <w:t>Pausa café</w:t>
      </w:r>
    </w:p>
    <w:p w:rsidR="00AC5611" w:rsidRDefault="00AC5611" w:rsidP="00AC5611">
      <w:pPr>
        <w:jc w:val="both"/>
        <w:rPr>
          <w:rFonts w:ascii="Arial" w:hAnsi="Arial" w:cs="Arial"/>
          <w:b/>
          <w:sz w:val="24"/>
          <w:szCs w:val="24"/>
        </w:rPr>
      </w:pPr>
    </w:p>
    <w:p w:rsidR="00AC5611" w:rsidRPr="004D17BC" w:rsidRDefault="00AC5611" w:rsidP="00AC5611">
      <w:pPr>
        <w:jc w:val="both"/>
        <w:rPr>
          <w:rFonts w:ascii="Arial" w:hAnsi="Arial" w:cs="Arial"/>
          <w:b/>
          <w:sz w:val="24"/>
          <w:szCs w:val="24"/>
        </w:rPr>
      </w:pPr>
    </w:p>
    <w:p w:rsidR="00AC5611" w:rsidRPr="004B13DD" w:rsidRDefault="00AC5611" w:rsidP="00AC5611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12.00-13.30 </w:t>
      </w:r>
      <w:r w:rsidRPr="000506B0">
        <w:rPr>
          <w:rFonts w:ascii="Arial" w:hAnsi="Arial" w:cs="Arial"/>
          <w:b/>
          <w:sz w:val="24"/>
          <w:szCs w:val="24"/>
        </w:rPr>
        <w:t>Mesa Redonda: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Retos y Experiencias de los Colegios de Abogados ante el RGPD</w:t>
      </w:r>
      <w:r w:rsidR="00643C41">
        <w:rPr>
          <w:rFonts w:ascii="Arial" w:hAnsi="Arial" w:cs="Arial"/>
          <w:i/>
          <w:sz w:val="24"/>
          <w:szCs w:val="24"/>
        </w:rPr>
        <w:t>.</w:t>
      </w:r>
    </w:p>
    <w:p w:rsidR="00AC5611" w:rsidRDefault="00AC5611" w:rsidP="00AC5611">
      <w:pPr>
        <w:pStyle w:val="Prrafodelista"/>
        <w:jc w:val="both"/>
        <w:rPr>
          <w:rFonts w:ascii="Arial" w:hAnsi="Arial" w:cs="Arial"/>
          <w:b/>
          <w:i/>
          <w:sz w:val="24"/>
          <w:szCs w:val="24"/>
        </w:rPr>
      </w:pPr>
      <w:r w:rsidRPr="00DA4E2B">
        <w:rPr>
          <w:rFonts w:ascii="Arial" w:hAnsi="Arial" w:cs="Arial"/>
          <w:b/>
          <w:i/>
          <w:sz w:val="24"/>
          <w:szCs w:val="24"/>
        </w:rPr>
        <w:t xml:space="preserve">Esther </w:t>
      </w:r>
      <w:proofErr w:type="spellStart"/>
      <w:r w:rsidRPr="00DA4E2B">
        <w:rPr>
          <w:rFonts w:ascii="Arial" w:hAnsi="Arial" w:cs="Arial"/>
          <w:b/>
          <w:i/>
          <w:sz w:val="24"/>
          <w:szCs w:val="24"/>
        </w:rPr>
        <w:t>Montalvá</w:t>
      </w:r>
      <w:proofErr w:type="spellEnd"/>
      <w:r w:rsidRPr="00DA4E2B">
        <w:rPr>
          <w:rFonts w:ascii="Arial" w:hAnsi="Arial" w:cs="Arial"/>
          <w:b/>
          <w:i/>
          <w:sz w:val="24"/>
          <w:szCs w:val="24"/>
        </w:rPr>
        <w:t>.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Pr="00DA4E2B">
        <w:rPr>
          <w:rFonts w:ascii="Arial" w:hAnsi="Arial" w:cs="Arial"/>
          <w:sz w:val="24"/>
          <w:szCs w:val="24"/>
        </w:rPr>
        <w:t>Colegio de Abogados de Madrid</w:t>
      </w:r>
      <w:r w:rsidR="00643C41">
        <w:rPr>
          <w:rFonts w:ascii="Arial" w:hAnsi="Arial" w:cs="Arial"/>
          <w:sz w:val="24"/>
          <w:szCs w:val="24"/>
        </w:rPr>
        <w:t>.</w:t>
      </w:r>
    </w:p>
    <w:p w:rsidR="00AC5611" w:rsidRDefault="00AC5611" w:rsidP="00AC5611">
      <w:pPr>
        <w:pStyle w:val="Prrafodelista"/>
        <w:jc w:val="both"/>
        <w:rPr>
          <w:rFonts w:ascii="Arial" w:hAnsi="Arial" w:cs="Arial"/>
          <w:sz w:val="24"/>
          <w:szCs w:val="24"/>
        </w:rPr>
      </w:pPr>
      <w:proofErr w:type="spellStart"/>
      <w:r w:rsidRPr="00FF256B">
        <w:rPr>
          <w:rFonts w:ascii="Arial" w:hAnsi="Arial" w:cs="Arial"/>
          <w:b/>
          <w:sz w:val="24"/>
          <w:szCs w:val="24"/>
        </w:rPr>
        <w:t>Dolors</w:t>
      </w:r>
      <w:proofErr w:type="spellEnd"/>
      <w:r w:rsidRPr="00FF256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F256B">
        <w:rPr>
          <w:rFonts w:ascii="Arial" w:hAnsi="Arial" w:cs="Arial"/>
          <w:b/>
          <w:sz w:val="24"/>
          <w:szCs w:val="24"/>
        </w:rPr>
        <w:t>Vigatá</w:t>
      </w:r>
      <w:proofErr w:type="spellEnd"/>
      <w:r w:rsidR="00643C41">
        <w:rPr>
          <w:rFonts w:ascii="Arial" w:hAnsi="Arial" w:cs="Arial"/>
          <w:b/>
          <w:sz w:val="24"/>
          <w:szCs w:val="24"/>
        </w:rPr>
        <w:t>.</w:t>
      </w:r>
      <w:r w:rsidRPr="00FF256B">
        <w:rPr>
          <w:rFonts w:ascii="Arial" w:hAnsi="Arial" w:cs="Arial"/>
          <w:b/>
          <w:sz w:val="24"/>
          <w:szCs w:val="24"/>
        </w:rPr>
        <w:t xml:space="preserve"> </w:t>
      </w:r>
      <w:r w:rsidRPr="00FF256B">
        <w:rPr>
          <w:rFonts w:ascii="Arial" w:hAnsi="Arial" w:cs="Arial"/>
          <w:sz w:val="24"/>
          <w:szCs w:val="24"/>
        </w:rPr>
        <w:t>Colegio de Abogados de Lleida</w:t>
      </w:r>
      <w:r w:rsidR="00643C41">
        <w:rPr>
          <w:rFonts w:ascii="Arial" w:hAnsi="Arial" w:cs="Arial"/>
          <w:sz w:val="24"/>
          <w:szCs w:val="24"/>
        </w:rPr>
        <w:t>.</w:t>
      </w:r>
    </w:p>
    <w:p w:rsidR="00AC5611" w:rsidRDefault="00AC5611" w:rsidP="00AC5611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Eva Val</w:t>
      </w:r>
      <w:r w:rsidR="00643C41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F256B">
        <w:rPr>
          <w:rFonts w:ascii="Arial" w:hAnsi="Arial" w:cs="Arial"/>
          <w:sz w:val="24"/>
          <w:szCs w:val="24"/>
        </w:rPr>
        <w:t>Colegio de Abogados de</w:t>
      </w:r>
      <w:r>
        <w:rPr>
          <w:rFonts w:ascii="Arial" w:hAnsi="Arial" w:cs="Arial"/>
          <w:sz w:val="24"/>
          <w:szCs w:val="24"/>
        </w:rPr>
        <w:t xml:space="preserve"> </w:t>
      </w:r>
      <w:r w:rsidR="00643C41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lava</w:t>
      </w:r>
      <w:r w:rsidR="00643C41">
        <w:rPr>
          <w:rFonts w:ascii="Arial" w:hAnsi="Arial" w:cs="Arial"/>
          <w:sz w:val="24"/>
          <w:szCs w:val="24"/>
        </w:rPr>
        <w:t>.</w:t>
      </w:r>
    </w:p>
    <w:p w:rsidR="00AC5611" w:rsidRDefault="00AC5611" w:rsidP="00AC5611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Laura </w:t>
      </w:r>
      <w:proofErr w:type="spellStart"/>
      <w:r>
        <w:rPr>
          <w:rFonts w:ascii="Arial" w:hAnsi="Arial" w:cs="Arial"/>
          <w:b/>
          <w:sz w:val="24"/>
          <w:szCs w:val="24"/>
        </w:rPr>
        <w:t>Frá</w:t>
      </w:r>
      <w:proofErr w:type="spellEnd"/>
      <w:r w:rsidR="00643C41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F256B">
        <w:rPr>
          <w:rFonts w:ascii="Arial" w:hAnsi="Arial" w:cs="Arial"/>
          <w:sz w:val="24"/>
          <w:szCs w:val="24"/>
        </w:rPr>
        <w:t>Colegio de Abogados de León</w:t>
      </w:r>
      <w:r w:rsidR="00643C41">
        <w:rPr>
          <w:rFonts w:ascii="Arial" w:hAnsi="Arial" w:cs="Arial"/>
          <w:sz w:val="24"/>
          <w:szCs w:val="24"/>
        </w:rPr>
        <w:t>.</w:t>
      </w:r>
    </w:p>
    <w:p w:rsidR="00AC5611" w:rsidRDefault="00AC5611" w:rsidP="00AC5611">
      <w:pPr>
        <w:pStyle w:val="Prrafodelista"/>
        <w:jc w:val="both"/>
        <w:rPr>
          <w:rFonts w:ascii="Arial" w:hAnsi="Arial" w:cs="Arial"/>
          <w:i/>
          <w:sz w:val="24"/>
          <w:szCs w:val="24"/>
        </w:rPr>
      </w:pPr>
    </w:p>
    <w:p w:rsidR="00AC5611" w:rsidRPr="00151063" w:rsidRDefault="00AC5611" w:rsidP="00AC5611">
      <w:pPr>
        <w:pStyle w:val="Prrafodelista"/>
        <w:jc w:val="both"/>
        <w:rPr>
          <w:rFonts w:ascii="Arial" w:hAnsi="Arial" w:cs="Arial"/>
          <w:i/>
          <w:sz w:val="24"/>
          <w:szCs w:val="24"/>
        </w:rPr>
      </w:pPr>
      <w:r w:rsidRPr="000506B0">
        <w:rPr>
          <w:rFonts w:ascii="Arial" w:hAnsi="Arial" w:cs="Arial"/>
          <w:i/>
          <w:sz w:val="24"/>
          <w:szCs w:val="24"/>
        </w:rPr>
        <w:t xml:space="preserve">Modera: </w:t>
      </w:r>
      <w:r w:rsidRPr="00FF256B">
        <w:rPr>
          <w:rFonts w:ascii="Arial" w:hAnsi="Arial" w:cs="Arial"/>
          <w:b/>
          <w:sz w:val="24"/>
          <w:szCs w:val="24"/>
        </w:rPr>
        <w:t xml:space="preserve">Rodolfo </w:t>
      </w:r>
      <w:proofErr w:type="spellStart"/>
      <w:r w:rsidRPr="00FF256B">
        <w:rPr>
          <w:rFonts w:ascii="Arial" w:hAnsi="Arial" w:cs="Arial"/>
          <w:b/>
          <w:sz w:val="24"/>
          <w:szCs w:val="24"/>
        </w:rPr>
        <w:t>Tesone</w:t>
      </w:r>
      <w:proofErr w:type="spellEnd"/>
      <w:r w:rsidR="00643C41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FF256B">
        <w:rPr>
          <w:rFonts w:ascii="Arial" w:hAnsi="Arial" w:cs="Arial"/>
          <w:sz w:val="24"/>
          <w:szCs w:val="24"/>
        </w:rPr>
        <w:t xml:space="preserve">Colegio de </w:t>
      </w:r>
      <w:r>
        <w:rPr>
          <w:rFonts w:ascii="Arial" w:hAnsi="Arial" w:cs="Arial"/>
          <w:sz w:val="24"/>
          <w:szCs w:val="24"/>
        </w:rPr>
        <w:t>la Abogacía de Barcelona</w:t>
      </w:r>
      <w:r w:rsidR="00643C41">
        <w:rPr>
          <w:rFonts w:ascii="Arial" w:hAnsi="Arial" w:cs="Arial"/>
          <w:sz w:val="24"/>
          <w:szCs w:val="24"/>
        </w:rPr>
        <w:t>.</w:t>
      </w:r>
    </w:p>
    <w:p w:rsidR="00AC5611" w:rsidRPr="00FF256B" w:rsidRDefault="00AC5611" w:rsidP="00AC56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13.30-15.00 </w:t>
      </w:r>
      <w:r w:rsidRPr="0024601B">
        <w:rPr>
          <w:rFonts w:ascii="Arial" w:hAnsi="Arial" w:cs="Arial"/>
          <w:b/>
          <w:sz w:val="24"/>
          <w:szCs w:val="24"/>
        </w:rPr>
        <w:t xml:space="preserve">Mesa Redonda: </w:t>
      </w:r>
      <w:r w:rsidRPr="000506B0">
        <w:rPr>
          <w:rFonts w:ascii="Arial" w:hAnsi="Arial" w:cs="Arial"/>
          <w:i/>
          <w:sz w:val="24"/>
          <w:szCs w:val="24"/>
        </w:rPr>
        <w:t>Las Infraestructuras tecnológicas de la Abogacía Española  ante el RGPD</w:t>
      </w:r>
      <w:r w:rsidR="00643C41">
        <w:rPr>
          <w:rFonts w:ascii="Arial" w:hAnsi="Arial" w:cs="Arial"/>
          <w:i/>
          <w:sz w:val="24"/>
          <w:szCs w:val="24"/>
        </w:rPr>
        <w:t>.</w:t>
      </w:r>
    </w:p>
    <w:p w:rsidR="00AC5611" w:rsidRPr="00DA4E2B" w:rsidRDefault="00AC5611" w:rsidP="00AC5611">
      <w:pPr>
        <w:pStyle w:val="Prrafodelista"/>
        <w:jc w:val="both"/>
        <w:rPr>
          <w:rFonts w:ascii="Arial" w:hAnsi="Arial" w:cs="Arial"/>
          <w:b/>
          <w:i/>
          <w:sz w:val="24"/>
          <w:szCs w:val="24"/>
        </w:rPr>
      </w:pPr>
      <w:proofErr w:type="spellStart"/>
      <w:r w:rsidRPr="00DA4E2B">
        <w:rPr>
          <w:rFonts w:ascii="Arial" w:hAnsi="Arial" w:cs="Arial"/>
          <w:b/>
          <w:i/>
          <w:sz w:val="24"/>
          <w:szCs w:val="24"/>
        </w:rPr>
        <w:t>Asier</w:t>
      </w:r>
      <w:proofErr w:type="spellEnd"/>
      <w:r w:rsidRPr="00DA4E2B">
        <w:rPr>
          <w:rFonts w:ascii="Arial" w:hAnsi="Arial" w:cs="Arial"/>
          <w:b/>
          <w:i/>
          <w:sz w:val="24"/>
          <w:szCs w:val="24"/>
        </w:rPr>
        <w:t xml:space="preserve">  Crespo</w:t>
      </w:r>
      <w:r w:rsidR="00643C41">
        <w:rPr>
          <w:rFonts w:ascii="Arial" w:hAnsi="Arial" w:cs="Arial"/>
          <w:b/>
          <w:i/>
          <w:sz w:val="24"/>
          <w:szCs w:val="24"/>
        </w:rPr>
        <w:t xml:space="preserve">.   </w:t>
      </w:r>
      <w:r w:rsidRPr="00DA4E2B">
        <w:rPr>
          <w:rFonts w:ascii="Arial" w:hAnsi="Arial" w:cs="Arial"/>
          <w:b/>
          <w:i/>
          <w:sz w:val="24"/>
          <w:szCs w:val="24"/>
        </w:rPr>
        <w:t xml:space="preserve"> </w:t>
      </w:r>
      <w:r w:rsidRPr="00DA4E2B">
        <w:rPr>
          <w:rFonts w:ascii="Arial" w:hAnsi="Arial" w:cs="Arial"/>
          <w:sz w:val="24"/>
          <w:szCs w:val="24"/>
        </w:rPr>
        <w:t>Microsoft. Correo electrónico  y nube de la Abogacía</w:t>
      </w:r>
      <w:r w:rsidR="00643C41">
        <w:rPr>
          <w:rFonts w:ascii="Arial" w:hAnsi="Arial" w:cs="Arial"/>
          <w:sz w:val="24"/>
          <w:szCs w:val="24"/>
        </w:rPr>
        <w:t>.</w:t>
      </w:r>
      <w:r w:rsidRPr="00DA4E2B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AC5611" w:rsidRPr="00DA4E2B" w:rsidRDefault="00643C41" w:rsidP="00AC5611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Víctor Sánchez</w:t>
      </w:r>
      <w:r w:rsidR="00AC5611">
        <w:rPr>
          <w:rFonts w:ascii="Arial" w:hAnsi="Arial" w:cs="Arial"/>
          <w:b/>
          <w:i/>
          <w:sz w:val="24"/>
          <w:szCs w:val="24"/>
        </w:rPr>
        <w:t>.</w:t>
      </w:r>
      <w:r w:rsidR="00AC5611" w:rsidRPr="00DA4E2B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AC5611" w:rsidRPr="00DA4E2B">
        <w:rPr>
          <w:rFonts w:ascii="Arial" w:hAnsi="Arial" w:cs="Arial"/>
          <w:sz w:val="24"/>
          <w:szCs w:val="24"/>
        </w:rPr>
        <w:t>Deloitte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AC5611" w:rsidRPr="00DA4E2B">
        <w:rPr>
          <w:rFonts w:ascii="Arial" w:hAnsi="Arial" w:cs="Arial"/>
          <w:sz w:val="24"/>
          <w:szCs w:val="24"/>
        </w:rPr>
        <w:t xml:space="preserve"> Evaluación de impacto en el SIGA</w:t>
      </w:r>
      <w:r>
        <w:rPr>
          <w:rFonts w:ascii="Arial" w:hAnsi="Arial" w:cs="Arial"/>
          <w:sz w:val="24"/>
          <w:szCs w:val="24"/>
        </w:rPr>
        <w:t>.</w:t>
      </w:r>
    </w:p>
    <w:p w:rsidR="00AC5611" w:rsidRDefault="00AC5611" w:rsidP="00AC5611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DA4E2B">
        <w:rPr>
          <w:rFonts w:ascii="Arial" w:hAnsi="Arial" w:cs="Arial"/>
          <w:b/>
          <w:i/>
          <w:sz w:val="24"/>
          <w:szCs w:val="24"/>
        </w:rPr>
        <w:t>Boris Delgado</w:t>
      </w:r>
      <w:r w:rsidR="00643C41">
        <w:rPr>
          <w:rFonts w:ascii="Arial" w:hAnsi="Arial" w:cs="Arial"/>
          <w:b/>
          <w:i/>
          <w:sz w:val="24"/>
          <w:szCs w:val="24"/>
        </w:rPr>
        <w:t>.</w:t>
      </w:r>
      <w:r w:rsidRPr="00DA4E2B">
        <w:rPr>
          <w:rFonts w:ascii="Arial" w:hAnsi="Arial" w:cs="Arial"/>
          <w:b/>
          <w:i/>
          <w:sz w:val="24"/>
          <w:szCs w:val="24"/>
        </w:rPr>
        <w:t xml:space="preserve"> </w:t>
      </w:r>
      <w:r w:rsidRPr="00DA4E2B">
        <w:rPr>
          <w:rFonts w:ascii="Arial" w:hAnsi="Arial" w:cs="Arial"/>
          <w:sz w:val="24"/>
          <w:szCs w:val="24"/>
        </w:rPr>
        <w:t>AENOR</w:t>
      </w:r>
      <w:r w:rsidR="00643C41">
        <w:rPr>
          <w:rFonts w:ascii="Arial" w:hAnsi="Arial" w:cs="Arial"/>
          <w:sz w:val="24"/>
          <w:szCs w:val="24"/>
        </w:rPr>
        <w:t>.</w:t>
      </w:r>
      <w:r w:rsidRPr="00DA4E2B">
        <w:rPr>
          <w:rFonts w:ascii="Arial" w:hAnsi="Arial" w:cs="Arial"/>
          <w:sz w:val="24"/>
          <w:szCs w:val="24"/>
        </w:rPr>
        <w:t xml:space="preserve"> Esquema Nacional de Seguridad para el Expediente de Justicia Gratuita y la Ventanilla Única</w:t>
      </w:r>
      <w:r w:rsidR="00643C41">
        <w:rPr>
          <w:rFonts w:ascii="Arial" w:hAnsi="Arial" w:cs="Arial"/>
          <w:sz w:val="24"/>
          <w:szCs w:val="24"/>
        </w:rPr>
        <w:t>.</w:t>
      </w:r>
    </w:p>
    <w:p w:rsidR="00AC5611" w:rsidRDefault="00AC5611" w:rsidP="00AC561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AC5611" w:rsidRDefault="00AC5611" w:rsidP="00AC5611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Modera: </w:t>
      </w:r>
      <w:r w:rsidR="00643C41">
        <w:rPr>
          <w:rFonts w:ascii="Arial" w:hAnsi="Arial" w:cs="Arial"/>
          <w:b/>
          <w:sz w:val="24"/>
          <w:szCs w:val="24"/>
        </w:rPr>
        <w:t>Tomás</w:t>
      </w:r>
      <w:r w:rsidRPr="00CC2BEF">
        <w:rPr>
          <w:rFonts w:ascii="Arial" w:hAnsi="Arial" w:cs="Arial"/>
          <w:b/>
          <w:sz w:val="24"/>
          <w:szCs w:val="24"/>
        </w:rPr>
        <w:t xml:space="preserve"> González Cueto</w:t>
      </w:r>
      <w:r w:rsidR="00643C41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CC2BEF">
        <w:rPr>
          <w:rFonts w:ascii="Arial" w:hAnsi="Arial" w:cs="Arial"/>
          <w:sz w:val="24"/>
          <w:szCs w:val="24"/>
        </w:rPr>
        <w:t>Presidente Comisión Jurídica CGAE</w:t>
      </w:r>
      <w:r w:rsidR="00643C41">
        <w:rPr>
          <w:rFonts w:ascii="Arial" w:hAnsi="Arial" w:cs="Arial"/>
          <w:sz w:val="24"/>
          <w:szCs w:val="24"/>
        </w:rPr>
        <w:t>.</w:t>
      </w:r>
    </w:p>
    <w:p w:rsidR="00AC5611" w:rsidRPr="00DA4E2B" w:rsidRDefault="00AC5611" w:rsidP="00AC561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AC5611" w:rsidRPr="0026188C" w:rsidRDefault="00AC5611" w:rsidP="00AC56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15.00-16.00 </w:t>
      </w:r>
      <w:r w:rsidRPr="0026188C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óctel</w:t>
      </w:r>
      <w:r w:rsidRPr="0026188C">
        <w:rPr>
          <w:rFonts w:ascii="Arial" w:hAnsi="Arial" w:cs="Arial"/>
          <w:sz w:val="24"/>
          <w:szCs w:val="24"/>
        </w:rPr>
        <w:t xml:space="preserve"> en el Hall del Con</w:t>
      </w:r>
      <w:r>
        <w:rPr>
          <w:rFonts w:ascii="Arial" w:hAnsi="Arial" w:cs="Arial"/>
          <w:sz w:val="24"/>
          <w:szCs w:val="24"/>
        </w:rPr>
        <w:t>s</w:t>
      </w:r>
      <w:r w:rsidRPr="0026188C">
        <w:rPr>
          <w:rFonts w:ascii="Arial" w:hAnsi="Arial" w:cs="Arial"/>
          <w:sz w:val="24"/>
          <w:szCs w:val="24"/>
        </w:rPr>
        <w:t>ejo General</w:t>
      </w:r>
      <w:r>
        <w:rPr>
          <w:rFonts w:ascii="Arial" w:hAnsi="Arial" w:cs="Arial"/>
          <w:sz w:val="24"/>
          <w:szCs w:val="24"/>
        </w:rPr>
        <w:t xml:space="preserve"> de la Abogacía Española.</w:t>
      </w:r>
    </w:p>
    <w:p w:rsidR="00AC5611" w:rsidRDefault="00AC5611" w:rsidP="00AC56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16.00-17.30 </w:t>
      </w:r>
      <w:r w:rsidRPr="00AC5611">
        <w:rPr>
          <w:rFonts w:ascii="Arial" w:hAnsi="Arial" w:cs="Arial"/>
          <w:sz w:val="24"/>
          <w:szCs w:val="24"/>
        </w:rPr>
        <w:t>Pautas para la implantación del Reglamento de los Colegios de Abogados</w:t>
      </w:r>
    </w:p>
    <w:p w:rsidR="00AC5611" w:rsidRDefault="00AC5611" w:rsidP="00AC561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0024601B">
        <w:rPr>
          <w:rFonts w:ascii="Arial" w:hAnsi="Arial" w:cs="Arial"/>
          <w:i/>
          <w:sz w:val="24"/>
          <w:szCs w:val="24"/>
        </w:rPr>
        <w:t xml:space="preserve">Se analizarán </w:t>
      </w:r>
      <w:r>
        <w:rPr>
          <w:rFonts w:ascii="Arial" w:hAnsi="Arial" w:cs="Arial"/>
          <w:i/>
          <w:sz w:val="24"/>
          <w:szCs w:val="24"/>
        </w:rPr>
        <w:t>los pasos que deben haberse dado o deben darse por los Colegios para su adaptación:</w:t>
      </w:r>
    </w:p>
    <w:p w:rsidR="00AC5611" w:rsidRDefault="00AC5611" w:rsidP="00AC5611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Nombramiento de DPO</w:t>
      </w:r>
      <w:r w:rsidR="00643C41">
        <w:rPr>
          <w:rFonts w:ascii="Arial" w:hAnsi="Arial" w:cs="Arial"/>
          <w:i/>
          <w:sz w:val="24"/>
          <w:szCs w:val="24"/>
        </w:rPr>
        <w:t>.</w:t>
      </w:r>
    </w:p>
    <w:p w:rsidR="00AC5611" w:rsidRDefault="00AC5611" w:rsidP="00AC5611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Identificación de tratamientos</w:t>
      </w:r>
      <w:r w:rsidR="00643C41">
        <w:rPr>
          <w:rFonts w:ascii="Arial" w:hAnsi="Arial" w:cs="Arial"/>
          <w:i/>
          <w:sz w:val="24"/>
          <w:szCs w:val="24"/>
        </w:rPr>
        <w:t>.</w:t>
      </w:r>
    </w:p>
    <w:p w:rsidR="00AC5611" w:rsidRDefault="00AC5611" w:rsidP="00AC5611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Elaboración del Registro de actividades del tratamiento</w:t>
      </w:r>
      <w:r w:rsidR="00643C41">
        <w:rPr>
          <w:rFonts w:ascii="Arial" w:hAnsi="Arial" w:cs="Arial"/>
          <w:i/>
          <w:sz w:val="24"/>
          <w:szCs w:val="24"/>
        </w:rPr>
        <w:t>.</w:t>
      </w:r>
    </w:p>
    <w:p w:rsidR="00AC5611" w:rsidRDefault="00AC5611" w:rsidP="00AC5611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Identificación de títulos habilitantes para los tratamientos (principalmente consentimiento, interés legítimo, interés público o ejercicio de poder público)</w:t>
      </w:r>
      <w:r w:rsidR="00643C41">
        <w:rPr>
          <w:rFonts w:ascii="Arial" w:hAnsi="Arial" w:cs="Arial"/>
          <w:i/>
          <w:sz w:val="24"/>
          <w:szCs w:val="24"/>
        </w:rPr>
        <w:t>.</w:t>
      </w:r>
    </w:p>
    <w:p w:rsidR="00AC5611" w:rsidRDefault="00AC5611" w:rsidP="00AC5611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Revisión de cláusulas informativas.</w:t>
      </w:r>
    </w:p>
    <w:p w:rsidR="00AC5611" w:rsidRDefault="00AC5611" w:rsidP="00AC5611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Revisión de contratos responsable-encargado</w:t>
      </w:r>
      <w:r w:rsidR="00643C41">
        <w:rPr>
          <w:rFonts w:ascii="Arial" w:hAnsi="Arial" w:cs="Arial"/>
          <w:i/>
          <w:sz w:val="24"/>
          <w:szCs w:val="24"/>
        </w:rPr>
        <w:t>.</w:t>
      </w:r>
    </w:p>
    <w:p w:rsidR="00AC5611" w:rsidRDefault="00AC5611" w:rsidP="00AC5611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Revisión de medidas de seguridad.</w:t>
      </w:r>
    </w:p>
    <w:p w:rsidR="00AC5611" w:rsidRPr="00D417F7" w:rsidRDefault="00AC5611" w:rsidP="00AC5611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417F7">
        <w:rPr>
          <w:rFonts w:ascii="Arial" w:hAnsi="Arial" w:cs="Arial"/>
          <w:i/>
          <w:sz w:val="24"/>
          <w:szCs w:val="24"/>
        </w:rPr>
        <w:t>Supuestos que requieren evaluación de impacto a la protección de datos</w:t>
      </w:r>
      <w:r w:rsidR="00643C41">
        <w:rPr>
          <w:rFonts w:ascii="Arial" w:hAnsi="Arial" w:cs="Arial"/>
          <w:i/>
          <w:sz w:val="24"/>
          <w:szCs w:val="24"/>
        </w:rPr>
        <w:t>.</w:t>
      </w:r>
    </w:p>
    <w:p w:rsidR="00AC5611" w:rsidRPr="000506B0" w:rsidRDefault="00AC5611" w:rsidP="00AC5611">
      <w:pPr>
        <w:jc w:val="both"/>
        <w:rPr>
          <w:rFonts w:ascii="Arial" w:hAnsi="Arial" w:cs="Arial"/>
          <w:b/>
          <w:sz w:val="24"/>
          <w:szCs w:val="24"/>
        </w:rPr>
      </w:pPr>
      <w:r w:rsidRPr="000506B0">
        <w:rPr>
          <w:rFonts w:ascii="Arial" w:hAnsi="Arial" w:cs="Arial"/>
          <w:b/>
          <w:sz w:val="24"/>
          <w:szCs w:val="24"/>
        </w:rPr>
        <w:t>17:30 Conclusiones y Clausura</w:t>
      </w:r>
      <w:r w:rsidR="00643C41">
        <w:rPr>
          <w:rFonts w:ascii="Arial" w:hAnsi="Arial" w:cs="Arial"/>
          <w:b/>
          <w:sz w:val="24"/>
          <w:szCs w:val="24"/>
        </w:rPr>
        <w:t>.</w:t>
      </w:r>
    </w:p>
    <w:p w:rsidR="00796099" w:rsidRDefault="00796099" w:rsidP="00CA74BF">
      <w:r w:rsidRPr="00256F4B">
        <w:t xml:space="preserve"> </w:t>
      </w:r>
    </w:p>
    <w:sectPr w:rsidR="00796099" w:rsidSect="00AC561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30" w:right="1701" w:bottom="1418" w:left="1701" w:header="284" w:footer="2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611" w:rsidRDefault="00AC5611" w:rsidP="005905C2">
      <w:r>
        <w:separator/>
      </w:r>
    </w:p>
  </w:endnote>
  <w:endnote w:type="continuationSeparator" w:id="0">
    <w:p w:rsidR="00AC5611" w:rsidRDefault="00AC5611" w:rsidP="0059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 Condensed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Open Sans Condensed Light">
    <w:altName w:val="Segoe UI Semilight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654" w:rsidRPr="00220654" w:rsidRDefault="00220654" w:rsidP="00256F4B">
    <w:pPr>
      <w:pStyle w:val="Pie"/>
    </w:pPr>
    <w:r>
      <w:br/>
    </w:r>
    <w:r w:rsidRPr="00220654">
      <w:t>Paseo de Recoletos, 13 - 28004 Madrid   ·   Tel.: 91 523 25 93   ·   Fax: 91 532 78 36   ·   informacion@abogacia.es   ·   www.abogacia.es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F31" w:rsidRPr="00256F4B" w:rsidRDefault="00DD3F31" w:rsidP="00256F4B">
    <w:pPr>
      <w:pStyle w:val="Pie"/>
    </w:pPr>
    <w:r w:rsidRPr="005905C2">
      <w:br/>
    </w:r>
    <w:r w:rsidRPr="00256F4B">
      <w:t>Paseo de Recoletos, 13 - 28004 Madrid   ·   Tel.: 91 523 25 93   ·   Fax: 91 532 78 36   ·   informacion@abogacia.es   ·   www.abogacia.es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611" w:rsidRDefault="00AC5611" w:rsidP="005905C2">
      <w:r>
        <w:separator/>
      </w:r>
    </w:p>
  </w:footnote>
  <w:footnote w:type="continuationSeparator" w:id="0">
    <w:p w:rsidR="00AC5611" w:rsidRDefault="00AC5611" w:rsidP="00590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F31" w:rsidRDefault="00DD3F31" w:rsidP="005905C2">
    <w:pPr>
      <w:pStyle w:val="Encabezado"/>
    </w:pPr>
    <w:r w:rsidRPr="00DD3F31">
      <w:rPr>
        <w:noProof/>
        <w:lang w:eastAsia="es-ES"/>
      </w:rPr>
      <w:drawing>
        <wp:inline distT="0" distB="0" distL="0" distR="0" wp14:anchorId="4C05C8F7" wp14:editId="14FB7FBA">
          <wp:extent cx="349250" cy="552450"/>
          <wp:effectExtent l="19050" t="0" r="0" b="0"/>
          <wp:docPr id="15" name="11 Imagen" descr="ISOTI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TIP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925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6D7" w:rsidRDefault="00E576D7" w:rsidP="00FC352B">
    <w:pPr>
      <w:pStyle w:val="Encabezado"/>
      <w:ind w:left="-567"/>
    </w:pPr>
    <w:r>
      <w:rPr>
        <w:noProof/>
        <w:lang w:eastAsia="es-ES"/>
      </w:rPr>
      <w:drawing>
        <wp:inline distT="0" distB="0" distL="0" distR="0" wp14:anchorId="0F5FCDCD" wp14:editId="6966F308">
          <wp:extent cx="1924726" cy="479834"/>
          <wp:effectExtent l="0" t="0" r="0" b="0"/>
          <wp:docPr id="1" name="0 Imagen" descr="logo AE 7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E 7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3189" cy="481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E6CE9"/>
    <w:multiLevelType w:val="hybridMultilevel"/>
    <w:tmpl w:val="F1EEC1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attachedTemplate r:id="rId1"/>
  <w:stylePaneFormatFilter w:val="9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611"/>
    <w:rsid w:val="000168AB"/>
    <w:rsid w:val="000F7C4D"/>
    <w:rsid w:val="00220654"/>
    <w:rsid w:val="00256F4B"/>
    <w:rsid w:val="002C0121"/>
    <w:rsid w:val="002C3680"/>
    <w:rsid w:val="00417F6F"/>
    <w:rsid w:val="00447257"/>
    <w:rsid w:val="00536B74"/>
    <w:rsid w:val="005905C2"/>
    <w:rsid w:val="005C51EC"/>
    <w:rsid w:val="005D58DF"/>
    <w:rsid w:val="00624E6B"/>
    <w:rsid w:val="00643C41"/>
    <w:rsid w:val="006B4FAB"/>
    <w:rsid w:val="00796099"/>
    <w:rsid w:val="007D3656"/>
    <w:rsid w:val="0083271F"/>
    <w:rsid w:val="00875E33"/>
    <w:rsid w:val="008B065F"/>
    <w:rsid w:val="008E5736"/>
    <w:rsid w:val="009C38FB"/>
    <w:rsid w:val="00A864A3"/>
    <w:rsid w:val="00AA166C"/>
    <w:rsid w:val="00AC5611"/>
    <w:rsid w:val="00AE740B"/>
    <w:rsid w:val="00CA74BF"/>
    <w:rsid w:val="00D42629"/>
    <w:rsid w:val="00DD0446"/>
    <w:rsid w:val="00DD3F31"/>
    <w:rsid w:val="00E576D7"/>
    <w:rsid w:val="00E630C2"/>
    <w:rsid w:val="00E64877"/>
    <w:rsid w:val="00EE63AC"/>
    <w:rsid w:val="00F91B9D"/>
    <w:rsid w:val="00FC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611"/>
  </w:style>
  <w:style w:type="paragraph" w:styleId="Ttulo1">
    <w:name w:val="heading 1"/>
    <w:basedOn w:val="Normal"/>
    <w:next w:val="Normal"/>
    <w:link w:val="Ttulo1Car"/>
    <w:uiPriority w:val="9"/>
    <w:qFormat/>
    <w:rsid w:val="00796099"/>
    <w:pPr>
      <w:outlineLvl w:val="0"/>
    </w:pPr>
    <w:rPr>
      <w:rFonts w:asciiTheme="majorHAnsi" w:hAnsiTheme="majorHAnsi"/>
      <w:color w:val="00436C" w:themeColor="accent1"/>
      <w:sz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96099"/>
    <w:pPr>
      <w:keepNext/>
      <w:keepLines/>
      <w:spacing w:before="200" w:after="120"/>
      <w:outlineLvl w:val="1"/>
    </w:pPr>
    <w:rPr>
      <w:rFonts w:ascii="Open Sans Condensed Light" w:eastAsiaTheme="majorEastAsia" w:hAnsi="Open Sans Condensed Light" w:cstheme="majorBidi"/>
      <w:bCs/>
      <w:color w:val="00436C" w:themeColor="accent1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796099"/>
    <w:pPr>
      <w:outlineLvl w:val="2"/>
    </w:pPr>
    <w:rPr>
      <w:rFonts w:ascii="Open Sans Condensed Light" w:hAnsi="Open Sans Condensed Light" w:cs="Open Sans Condensed Light"/>
      <w:color w:val="00436C" w:themeColor="accent1"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96099"/>
    <w:pPr>
      <w:outlineLvl w:val="3"/>
    </w:pPr>
    <w:rPr>
      <w:color w:val="00436C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05C2"/>
    <w:pPr>
      <w:tabs>
        <w:tab w:val="center" w:pos="4252"/>
        <w:tab w:val="right" w:pos="8504"/>
      </w:tabs>
      <w:spacing w:after="0" w:line="240" w:lineRule="auto"/>
      <w:ind w:left="-851"/>
    </w:pPr>
  </w:style>
  <w:style w:type="character" w:customStyle="1" w:styleId="EncabezadoCar">
    <w:name w:val="Encabezado Car"/>
    <w:basedOn w:val="Fuentedeprrafopredeter"/>
    <w:link w:val="Encabezado"/>
    <w:uiPriority w:val="99"/>
    <w:rsid w:val="005905C2"/>
  </w:style>
  <w:style w:type="paragraph" w:styleId="Piedepgina">
    <w:name w:val="footer"/>
    <w:basedOn w:val="Normal"/>
    <w:link w:val="PiedepginaCar"/>
    <w:uiPriority w:val="99"/>
    <w:unhideWhenUsed/>
    <w:rsid w:val="009C38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38FB"/>
  </w:style>
  <w:style w:type="character" w:customStyle="1" w:styleId="Ttulo1Car">
    <w:name w:val="Título 1 Car"/>
    <w:basedOn w:val="Fuentedeprrafopredeter"/>
    <w:link w:val="Ttulo1"/>
    <w:uiPriority w:val="9"/>
    <w:rsid w:val="00796099"/>
    <w:rPr>
      <w:rFonts w:asciiTheme="majorHAnsi" w:hAnsiTheme="majorHAnsi"/>
      <w:color w:val="00436C" w:themeColor="accent1"/>
      <w:sz w:val="28"/>
    </w:rPr>
  </w:style>
  <w:style w:type="character" w:styleId="Ttulodellibro">
    <w:name w:val="Book Title"/>
    <w:aliases w:val="Título Informe"/>
    <w:uiPriority w:val="33"/>
    <w:qFormat/>
    <w:rsid w:val="00875E33"/>
    <w:rPr>
      <w:rFonts w:asciiTheme="majorHAnsi" w:hAnsiTheme="majorHAnsi" w:cstheme="majorHAnsi"/>
      <w:color w:val="00436C" w:themeColor="accent1"/>
      <w:sz w:val="36"/>
    </w:rPr>
  </w:style>
  <w:style w:type="paragraph" w:customStyle="1" w:styleId="Pie">
    <w:name w:val="Pie"/>
    <w:basedOn w:val="Normal"/>
    <w:qFormat/>
    <w:rsid w:val="00256F4B"/>
    <w:pPr>
      <w:pBdr>
        <w:top w:val="single" w:sz="2" w:space="1" w:color="00436C" w:themeColor="accent1"/>
      </w:pBdr>
      <w:ind w:left="-851"/>
      <w:jc w:val="center"/>
    </w:pPr>
    <w:rPr>
      <w:rFonts w:cstheme="minorHAnsi"/>
      <w:color w:val="00436C" w:themeColor="accent1"/>
      <w:sz w:val="14"/>
    </w:rPr>
  </w:style>
  <w:style w:type="character" w:customStyle="1" w:styleId="Ttulo2Car">
    <w:name w:val="Título 2 Car"/>
    <w:basedOn w:val="Fuentedeprrafopredeter"/>
    <w:link w:val="Ttulo2"/>
    <w:uiPriority w:val="9"/>
    <w:rsid w:val="00796099"/>
    <w:rPr>
      <w:rFonts w:ascii="Open Sans Condensed Light" w:eastAsiaTheme="majorEastAsia" w:hAnsi="Open Sans Condensed Light" w:cstheme="majorBidi"/>
      <w:bCs/>
      <w:color w:val="00436C" w:themeColor="accent1"/>
      <w:sz w:val="28"/>
      <w:szCs w:val="26"/>
    </w:rPr>
  </w:style>
  <w:style w:type="character" w:styleId="nfasissutil">
    <w:name w:val="Subtle Emphasis"/>
    <w:basedOn w:val="Fuentedeprrafopredeter"/>
    <w:uiPriority w:val="19"/>
    <w:qFormat/>
    <w:rsid w:val="00256F4B"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256F4B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256F4B"/>
    <w:rPr>
      <w:b/>
      <w:bCs/>
      <w:i/>
      <w:iCs/>
      <w:color w:val="00436C" w:themeColor="accent1"/>
    </w:rPr>
  </w:style>
  <w:style w:type="character" w:styleId="Textoennegrita">
    <w:name w:val="Strong"/>
    <w:basedOn w:val="Fuentedeprrafopredeter"/>
    <w:uiPriority w:val="22"/>
    <w:qFormat/>
    <w:rsid w:val="00256F4B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796099"/>
    <w:rPr>
      <w:rFonts w:ascii="Open Sans Condensed Light" w:hAnsi="Open Sans Condensed Light" w:cs="Open Sans Condensed Light"/>
      <w:color w:val="00436C" w:themeColor="accent1"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796099"/>
    <w:rPr>
      <w:color w:val="00436C" w:themeColor="accent1"/>
    </w:rPr>
  </w:style>
  <w:style w:type="character" w:styleId="Referenciaintensa">
    <w:name w:val="Intense Reference"/>
    <w:basedOn w:val="Fuentedeprrafopredeter"/>
    <w:uiPriority w:val="32"/>
    <w:qFormat/>
    <w:rsid w:val="005D58DF"/>
    <w:rPr>
      <w:b/>
      <w:bCs/>
      <w:smallCaps/>
      <w:color w:val="C74A1B" w:themeColor="accent2"/>
      <w:spacing w:val="5"/>
      <w:u w:val="none"/>
    </w:rPr>
  </w:style>
  <w:style w:type="paragraph" w:styleId="Subttulo">
    <w:name w:val="Subtitle"/>
    <w:basedOn w:val="Normal"/>
    <w:next w:val="Normal"/>
    <w:link w:val="SubttuloCar"/>
    <w:uiPriority w:val="11"/>
    <w:rsid w:val="005D58DF"/>
    <w:rPr>
      <w:rFonts w:ascii="Open Sans Condensed Light" w:hAnsi="Open Sans Condensed Light" w:cs="Open Sans Condensed Light"/>
      <w:color w:val="00436C" w:themeColor="accent1"/>
      <w:sz w:val="36"/>
    </w:rPr>
  </w:style>
  <w:style w:type="character" w:customStyle="1" w:styleId="SubttuloCar">
    <w:name w:val="Subtítulo Car"/>
    <w:basedOn w:val="Fuentedeprrafopredeter"/>
    <w:link w:val="Subttulo"/>
    <w:uiPriority w:val="11"/>
    <w:rsid w:val="005D58DF"/>
    <w:rPr>
      <w:rFonts w:ascii="Open Sans Condensed Light" w:hAnsi="Open Sans Condensed Light" w:cs="Open Sans Condensed Light"/>
      <w:color w:val="00436C" w:themeColor="accent1"/>
      <w:sz w:val="36"/>
    </w:rPr>
  </w:style>
  <w:style w:type="table" w:styleId="Tablabsica1">
    <w:name w:val="Table Simple 1"/>
    <w:basedOn w:val="Tablanormal"/>
    <w:uiPriority w:val="99"/>
    <w:semiHidden/>
    <w:unhideWhenUsed/>
    <w:rsid w:val="00AA166C"/>
    <w:pPr>
      <w:jc w:val="both"/>
    </w:pPr>
    <w:tblPr>
      <w:tblStyleRowBandSize w:val="1"/>
      <w:tblBorders>
        <w:top w:val="single" w:sz="12" w:space="0" w:color="00436C" w:themeColor="accent1"/>
        <w:bottom w:val="single" w:sz="12" w:space="0" w:color="00436C" w:themeColor="accent1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5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76D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C56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611"/>
  </w:style>
  <w:style w:type="paragraph" w:styleId="Ttulo1">
    <w:name w:val="heading 1"/>
    <w:basedOn w:val="Normal"/>
    <w:next w:val="Normal"/>
    <w:link w:val="Ttulo1Car"/>
    <w:uiPriority w:val="9"/>
    <w:qFormat/>
    <w:rsid w:val="00796099"/>
    <w:pPr>
      <w:outlineLvl w:val="0"/>
    </w:pPr>
    <w:rPr>
      <w:rFonts w:asciiTheme="majorHAnsi" w:hAnsiTheme="majorHAnsi"/>
      <w:color w:val="00436C" w:themeColor="accent1"/>
      <w:sz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96099"/>
    <w:pPr>
      <w:keepNext/>
      <w:keepLines/>
      <w:spacing w:before="200" w:after="120"/>
      <w:outlineLvl w:val="1"/>
    </w:pPr>
    <w:rPr>
      <w:rFonts w:ascii="Open Sans Condensed Light" w:eastAsiaTheme="majorEastAsia" w:hAnsi="Open Sans Condensed Light" w:cstheme="majorBidi"/>
      <w:bCs/>
      <w:color w:val="00436C" w:themeColor="accent1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796099"/>
    <w:pPr>
      <w:outlineLvl w:val="2"/>
    </w:pPr>
    <w:rPr>
      <w:rFonts w:ascii="Open Sans Condensed Light" w:hAnsi="Open Sans Condensed Light" w:cs="Open Sans Condensed Light"/>
      <w:color w:val="00436C" w:themeColor="accent1"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96099"/>
    <w:pPr>
      <w:outlineLvl w:val="3"/>
    </w:pPr>
    <w:rPr>
      <w:color w:val="00436C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05C2"/>
    <w:pPr>
      <w:tabs>
        <w:tab w:val="center" w:pos="4252"/>
        <w:tab w:val="right" w:pos="8504"/>
      </w:tabs>
      <w:spacing w:after="0" w:line="240" w:lineRule="auto"/>
      <w:ind w:left="-851"/>
    </w:pPr>
  </w:style>
  <w:style w:type="character" w:customStyle="1" w:styleId="EncabezadoCar">
    <w:name w:val="Encabezado Car"/>
    <w:basedOn w:val="Fuentedeprrafopredeter"/>
    <w:link w:val="Encabezado"/>
    <w:uiPriority w:val="99"/>
    <w:rsid w:val="005905C2"/>
  </w:style>
  <w:style w:type="paragraph" w:styleId="Piedepgina">
    <w:name w:val="footer"/>
    <w:basedOn w:val="Normal"/>
    <w:link w:val="PiedepginaCar"/>
    <w:uiPriority w:val="99"/>
    <w:unhideWhenUsed/>
    <w:rsid w:val="009C38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38FB"/>
  </w:style>
  <w:style w:type="character" w:customStyle="1" w:styleId="Ttulo1Car">
    <w:name w:val="Título 1 Car"/>
    <w:basedOn w:val="Fuentedeprrafopredeter"/>
    <w:link w:val="Ttulo1"/>
    <w:uiPriority w:val="9"/>
    <w:rsid w:val="00796099"/>
    <w:rPr>
      <w:rFonts w:asciiTheme="majorHAnsi" w:hAnsiTheme="majorHAnsi"/>
      <w:color w:val="00436C" w:themeColor="accent1"/>
      <w:sz w:val="28"/>
    </w:rPr>
  </w:style>
  <w:style w:type="character" w:styleId="Ttulodellibro">
    <w:name w:val="Book Title"/>
    <w:aliases w:val="Título Informe"/>
    <w:uiPriority w:val="33"/>
    <w:qFormat/>
    <w:rsid w:val="00875E33"/>
    <w:rPr>
      <w:rFonts w:asciiTheme="majorHAnsi" w:hAnsiTheme="majorHAnsi" w:cstheme="majorHAnsi"/>
      <w:color w:val="00436C" w:themeColor="accent1"/>
      <w:sz w:val="36"/>
    </w:rPr>
  </w:style>
  <w:style w:type="paragraph" w:customStyle="1" w:styleId="Pie">
    <w:name w:val="Pie"/>
    <w:basedOn w:val="Normal"/>
    <w:qFormat/>
    <w:rsid w:val="00256F4B"/>
    <w:pPr>
      <w:pBdr>
        <w:top w:val="single" w:sz="2" w:space="1" w:color="00436C" w:themeColor="accent1"/>
      </w:pBdr>
      <w:ind w:left="-851"/>
      <w:jc w:val="center"/>
    </w:pPr>
    <w:rPr>
      <w:rFonts w:cstheme="minorHAnsi"/>
      <w:color w:val="00436C" w:themeColor="accent1"/>
      <w:sz w:val="14"/>
    </w:rPr>
  </w:style>
  <w:style w:type="character" w:customStyle="1" w:styleId="Ttulo2Car">
    <w:name w:val="Título 2 Car"/>
    <w:basedOn w:val="Fuentedeprrafopredeter"/>
    <w:link w:val="Ttulo2"/>
    <w:uiPriority w:val="9"/>
    <w:rsid w:val="00796099"/>
    <w:rPr>
      <w:rFonts w:ascii="Open Sans Condensed Light" w:eastAsiaTheme="majorEastAsia" w:hAnsi="Open Sans Condensed Light" w:cstheme="majorBidi"/>
      <w:bCs/>
      <w:color w:val="00436C" w:themeColor="accent1"/>
      <w:sz w:val="28"/>
      <w:szCs w:val="26"/>
    </w:rPr>
  </w:style>
  <w:style w:type="character" w:styleId="nfasissutil">
    <w:name w:val="Subtle Emphasis"/>
    <w:basedOn w:val="Fuentedeprrafopredeter"/>
    <w:uiPriority w:val="19"/>
    <w:qFormat/>
    <w:rsid w:val="00256F4B"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256F4B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256F4B"/>
    <w:rPr>
      <w:b/>
      <w:bCs/>
      <w:i/>
      <w:iCs/>
      <w:color w:val="00436C" w:themeColor="accent1"/>
    </w:rPr>
  </w:style>
  <w:style w:type="character" w:styleId="Textoennegrita">
    <w:name w:val="Strong"/>
    <w:basedOn w:val="Fuentedeprrafopredeter"/>
    <w:uiPriority w:val="22"/>
    <w:qFormat/>
    <w:rsid w:val="00256F4B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796099"/>
    <w:rPr>
      <w:rFonts w:ascii="Open Sans Condensed Light" w:hAnsi="Open Sans Condensed Light" w:cs="Open Sans Condensed Light"/>
      <w:color w:val="00436C" w:themeColor="accent1"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796099"/>
    <w:rPr>
      <w:color w:val="00436C" w:themeColor="accent1"/>
    </w:rPr>
  </w:style>
  <w:style w:type="character" w:styleId="Referenciaintensa">
    <w:name w:val="Intense Reference"/>
    <w:basedOn w:val="Fuentedeprrafopredeter"/>
    <w:uiPriority w:val="32"/>
    <w:qFormat/>
    <w:rsid w:val="005D58DF"/>
    <w:rPr>
      <w:b/>
      <w:bCs/>
      <w:smallCaps/>
      <w:color w:val="C74A1B" w:themeColor="accent2"/>
      <w:spacing w:val="5"/>
      <w:u w:val="none"/>
    </w:rPr>
  </w:style>
  <w:style w:type="paragraph" w:styleId="Subttulo">
    <w:name w:val="Subtitle"/>
    <w:basedOn w:val="Normal"/>
    <w:next w:val="Normal"/>
    <w:link w:val="SubttuloCar"/>
    <w:uiPriority w:val="11"/>
    <w:rsid w:val="005D58DF"/>
    <w:rPr>
      <w:rFonts w:ascii="Open Sans Condensed Light" w:hAnsi="Open Sans Condensed Light" w:cs="Open Sans Condensed Light"/>
      <w:color w:val="00436C" w:themeColor="accent1"/>
      <w:sz w:val="36"/>
    </w:rPr>
  </w:style>
  <w:style w:type="character" w:customStyle="1" w:styleId="SubttuloCar">
    <w:name w:val="Subtítulo Car"/>
    <w:basedOn w:val="Fuentedeprrafopredeter"/>
    <w:link w:val="Subttulo"/>
    <w:uiPriority w:val="11"/>
    <w:rsid w:val="005D58DF"/>
    <w:rPr>
      <w:rFonts w:ascii="Open Sans Condensed Light" w:hAnsi="Open Sans Condensed Light" w:cs="Open Sans Condensed Light"/>
      <w:color w:val="00436C" w:themeColor="accent1"/>
      <w:sz w:val="36"/>
    </w:rPr>
  </w:style>
  <w:style w:type="table" w:styleId="Tablabsica1">
    <w:name w:val="Table Simple 1"/>
    <w:basedOn w:val="Tablanormal"/>
    <w:uiPriority w:val="99"/>
    <w:semiHidden/>
    <w:unhideWhenUsed/>
    <w:rsid w:val="00AA166C"/>
    <w:pPr>
      <w:jc w:val="both"/>
    </w:pPr>
    <w:tblPr>
      <w:tblStyleRowBandSize w:val="1"/>
      <w:tblBorders>
        <w:top w:val="single" w:sz="12" w:space="0" w:color="00436C" w:themeColor="accent1"/>
        <w:bottom w:val="single" w:sz="12" w:space="0" w:color="00436C" w:themeColor="accent1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5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76D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C5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2.-%20Gesti&#243;n%20del%20Servicio\Circulares%20CGAE%20y%20RedAbogacia\2018-Comunicaciones%20y%20circulares\2080531-II%20Jornada%20Protecci&#243;n%20de%20Datos\Abogacia%20Espa&#241;ola%2075.dotx" TargetMode="External"/></Relationships>
</file>

<file path=word/theme/theme1.xml><?xml version="1.0" encoding="utf-8"?>
<a:theme xmlns:a="http://schemas.openxmlformats.org/drawingml/2006/main" name="Tema de Office">
  <a:themeElements>
    <a:clrScheme name="Abogacía Española">
      <a:dk1>
        <a:srgbClr val="000000"/>
      </a:dk1>
      <a:lt1>
        <a:srgbClr val="FFFFFF"/>
      </a:lt1>
      <a:dk2>
        <a:srgbClr val="000000"/>
      </a:dk2>
      <a:lt2>
        <a:srgbClr val="E4A90C"/>
      </a:lt2>
      <a:accent1>
        <a:srgbClr val="00436C"/>
      </a:accent1>
      <a:accent2>
        <a:srgbClr val="C74A1B"/>
      </a:accent2>
      <a:accent3>
        <a:srgbClr val="FFFFFF"/>
      </a:accent3>
      <a:accent4>
        <a:srgbClr val="903F97"/>
      </a:accent4>
      <a:accent5>
        <a:srgbClr val="FAA74A"/>
      </a:accent5>
      <a:accent6>
        <a:srgbClr val="9BB33B"/>
      </a:accent6>
      <a:hlink>
        <a:srgbClr val="903F97"/>
      </a:hlink>
      <a:folHlink>
        <a:srgbClr val="9BB33B"/>
      </a:folHlink>
    </a:clrScheme>
    <a:fontScheme name="Abogacía Española">
      <a:majorFont>
        <a:latin typeface="Open Sans Condense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A20C7-2746-4D96-A6C6-2A19E3C0D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Abogacia Española 75</Template>
  <TotalTime>2</TotalTime>
  <Pages>2</Pages>
  <Words>422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II Jornada Protección de Datos</vt:lpstr>
    </vt:vector>
  </TitlesOfParts>
  <Company>Hewlett-Packard Company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II Jornada Protección de Datos</dc:title>
  <dc:creator>CGAE</dc:creator>
  <cp:lastModifiedBy>Teresa Granda</cp:lastModifiedBy>
  <cp:revision>7</cp:revision>
  <cp:lastPrinted>2018-06-05T16:24:00Z</cp:lastPrinted>
  <dcterms:created xsi:type="dcterms:W3CDTF">2018-06-06T08:33:00Z</dcterms:created>
  <dcterms:modified xsi:type="dcterms:W3CDTF">2018-06-06T08:34:00Z</dcterms:modified>
</cp:coreProperties>
</file>